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977" w:rsidRPr="00DA0BAF" w:rsidRDefault="006033A3" w:rsidP="0029648B">
      <w:pPr>
        <w:widowControl w:val="0"/>
        <w:tabs>
          <w:tab w:val="left" w:pos="2730"/>
          <w:tab w:val="center" w:pos="4513"/>
        </w:tabs>
        <w:autoSpaceDE w:val="0"/>
        <w:autoSpaceDN w:val="0"/>
        <w:adjustRightInd w:val="0"/>
        <w:rPr>
          <w:rFonts w:ascii="Times New Roman" w:hAnsi="Times New Roman" w:cs="Times New Roman"/>
          <w:b/>
          <w:sz w:val="24"/>
          <w:szCs w:val="24"/>
        </w:rPr>
      </w:pPr>
      <w:bookmarkStart w:id="0" w:name="_GoBack"/>
      <w:bookmarkEnd w:id="0"/>
      <w:r>
        <w:rPr>
          <w:noProof/>
          <w:lang w:eastAsia="zh-CN"/>
        </w:rPr>
        <w:drawing>
          <wp:anchor distT="0" distB="0" distL="114300" distR="114300" simplePos="0" relativeHeight="251658240" behindDoc="1" locked="0" layoutInCell="1" allowOverlap="1" wp14:anchorId="07519993" wp14:editId="607D5592">
            <wp:simplePos x="0" y="0"/>
            <wp:positionH relativeFrom="column">
              <wp:posOffset>-476250</wp:posOffset>
            </wp:positionH>
            <wp:positionV relativeFrom="paragraph">
              <wp:posOffset>128905</wp:posOffset>
            </wp:positionV>
            <wp:extent cx="1104900" cy="313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04900" cy="313690"/>
                    </a:xfrm>
                    <a:prstGeom prst="rect">
                      <a:avLst/>
                    </a:prstGeom>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8480" behindDoc="1" locked="0" layoutInCell="1" allowOverlap="1" wp14:anchorId="4348B295" wp14:editId="56F7D139">
            <wp:simplePos x="0" y="0"/>
            <wp:positionH relativeFrom="margin">
              <wp:posOffset>3752215</wp:posOffset>
            </wp:positionH>
            <wp:positionV relativeFrom="page">
              <wp:posOffset>819150</wp:posOffset>
            </wp:positionV>
            <wp:extent cx="890270" cy="755015"/>
            <wp:effectExtent l="0" t="0" r="5080" b="6985"/>
            <wp:wrapTight wrapText="bothSides">
              <wp:wrapPolygon edited="0">
                <wp:start x="0" y="0"/>
                <wp:lineTo x="0" y="21255"/>
                <wp:lineTo x="21261" y="21255"/>
                <wp:lineTo x="21261" y="0"/>
                <wp:lineTo x="0" y="0"/>
              </wp:wrapPolygon>
            </wp:wrapTight>
            <wp:docPr id="5" name="Picture 5" descr="http://www.mediwise.co.uk/imgs/pages/kc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diwise.co.uk/imgs/pages/kcl-logo.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887" r="12639"/>
                    <a:stretch/>
                  </pic:blipFill>
                  <pic:spPr bwMode="auto">
                    <a:xfrm>
                      <a:off x="0" y="0"/>
                      <a:ext cx="890270" cy="755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32"/>
          <w:lang w:eastAsia="zh-CN"/>
        </w:rPr>
        <mc:AlternateContent>
          <mc:Choice Requires="wps">
            <w:drawing>
              <wp:anchor distT="0" distB="0" distL="114300" distR="114300" simplePos="0" relativeHeight="251666432" behindDoc="0" locked="0" layoutInCell="1" allowOverlap="1" wp14:anchorId="7C226267" wp14:editId="4E25FC6F">
                <wp:simplePos x="0" y="0"/>
                <wp:positionH relativeFrom="column">
                  <wp:posOffset>-691515</wp:posOffset>
                </wp:positionH>
                <wp:positionV relativeFrom="paragraph">
                  <wp:posOffset>-142240</wp:posOffset>
                </wp:positionV>
                <wp:extent cx="7122795"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71227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AD187F"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1.2pt" to="506.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" strokecolor="black [3200]" strokeweight=".5pt">
                <v:stroke joinstyle="miter"/>
              </v:line>
            </w:pict>
          </mc:Fallback>
        </mc:AlternateContent>
      </w:r>
      <w:r>
        <w:rPr>
          <w:noProof/>
          <w:sz w:val="20"/>
          <w:szCs w:val="20"/>
          <w:lang w:eastAsia="zh-CN"/>
        </w:rPr>
        <w:drawing>
          <wp:anchor distT="0" distB="0" distL="114300" distR="114300" simplePos="0" relativeHeight="251662336" behindDoc="1" locked="0" layoutInCell="1" allowOverlap="1" wp14:anchorId="22520146" wp14:editId="3F0790D4">
            <wp:simplePos x="0" y="0"/>
            <wp:positionH relativeFrom="column">
              <wp:posOffset>699135</wp:posOffset>
            </wp:positionH>
            <wp:positionV relativeFrom="paragraph">
              <wp:posOffset>-78105</wp:posOffset>
            </wp:positionV>
            <wp:extent cx="1286510" cy="715010"/>
            <wp:effectExtent l="0" t="0" r="8890" b="8890"/>
            <wp:wrapNone/>
            <wp:docPr id="3" name="Picture 3" descr="Final version o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version of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6510" cy="715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9504" behindDoc="1" locked="0" layoutInCell="1" allowOverlap="1" wp14:anchorId="204BE9E9" wp14:editId="1B5961C5">
            <wp:simplePos x="0" y="0"/>
            <wp:positionH relativeFrom="page">
              <wp:posOffset>5611495</wp:posOffset>
            </wp:positionH>
            <wp:positionV relativeFrom="margin">
              <wp:posOffset>-31115</wp:posOffset>
            </wp:positionV>
            <wp:extent cx="1732915" cy="628015"/>
            <wp:effectExtent l="0" t="0" r="635" b="635"/>
            <wp:wrapTight wrapText="bothSides">
              <wp:wrapPolygon edited="0">
                <wp:start x="0" y="0"/>
                <wp:lineTo x="0" y="20967"/>
                <wp:lineTo x="21370" y="20967"/>
                <wp:lineTo x="21370" y="0"/>
                <wp:lineTo x="0" y="0"/>
              </wp:wrapPolygon>
            </wp:wrapTight>
            <wp:docPr id="6" name="Picture 6" descr="http://sydney.edu.au/images/common/standar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ydney.edu.au/images/common/standard_logo.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7841" t="16674" r="6694" b="17437"/>
                    <a:stretch/>
                  </pic:blipFill>
                  <pic:spPr bwMode="auto">
                    <a:xfrm>
                      <a:off x="0" y="0"/>
                      <a:ext cx="1732915" cy="628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FF"/>
          <w:lang w:eastAsia="zh-CN"/>
        </w:rPr>
        <w:drawing>
          <wp:anchor distT="0" distB="0" distL="114300" distR="114300" simplePos="0" relativeHeight="251660288" behindDoc="0" locked="0" layoutInCell="1" allowOverlap="1" wp14:anchorId="4F08790A" wp14:editId="1318507F">
            <wp:simplePos x="0" y="0"/>
            <wp:positionH relativeFrom="margin">
              <wp:posOffset>2092325</wp:posOffset>
            </wp:positionH>
            <wp:positionV relativeFrom="page">
              <wp:posOffset>1029335</wp:posOffset>
            </wp:positionV>
            <wp:extent cx="1513205" cy="353060"/>
            <wp:effectExtent l="0" t="0" r="0" b="8890"/>
            <wp:wrapNone/>
            <wp:docPr id="39" name="Picture 39" descr="WM Pan Blk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M Pan Blk U"/>
                    <pic:cNvPicPr>
                      <a:picLocks noChangeAspect="1" noChangeArrowheads="1"/>
                    </pic:cNvPicPr>
                  </pic:nvPicPr>
                  <pic:blipFill>
                    <a:blip r:embed="rId12" cstate="print"/>
                    <a:srcRect/>
                    <a:stretch>
                      <a:fillRect/>
                    </a:stretch>
                  </pic:blipFill>
                  <pic:spPr bwMode="auto">
                    <a:xfrm>
                      <a:off x="0" y="0"/>
                      <a:ext cx="1513205" cy="3530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9648B">
        <w:rPr>
          <w:rFonts w:ascii="Times New Roman" w:hAnsi="Times New Roman" w:cs="Times New Roman"/>
          <w:b/>
          <w:sz w:val="24"/>
          <w:szCs w:val="24"/>
        </w:rPr>
        <w:tab/>
      </w:r>
      <w:r w:rsidR="0029648B">
        <w:rPr>
          <w:rFonts w:ascii="Times New Roman" w:hAnsi="Times New Roman" w:cs="Times New Roman"/>
          <w:b/>
          <w:sz w:val="24"/>
          <w:szCs w:val="24"/>
        </w:rPr>
        <w:tab/>
      </w:r>
    </w:p>
    <w:p w:rsidR="000F698D" w:rsidRDefault="000F698D" w:rsidP="00D7028B">
      <w:pPr>
        <w:widowControl w:val="0"/>
        <w:autoSpaceDE w:val="0"/>
        <w:autoSpaceDN w:val="0"/>
        <w:adjustRightInd w:val="0"/>
        <w:jc w:val="center"/>
        <w:rPr>
          <w:rFonts w:ascii="Times New Roman" w:hAnsi="Times New Roman" w:cs="Times New Roman"/>
          <w:b/>
          <w:sz w:val="24"/>
          <w:szCs w:val="24"/>
        </w:rPr>
      </w:pPr>
    </w:p>
    <w:p w:rsidR="006033A3" w:rsidRDefault="006033A3" w:rsidP="00D7028B">
      <w:pPr>
        <w:widowControl w:val="0"/>
        <w:autoSpaceDE w:val="0"/>
        <w:autoSpaceDN w:val="0"/>
        <w:adjustRightInd w:val="0"/>
        <w:jc w:val="center"/>
        <w:rPr>
          <w:rFonts w:ascii="Times New Roman" w:hAnsi="Times New Roman" w:cs="Times New Roman"/>
          <w:b/>
          <w:sz w:val="24"/>
          <w:szCs w:val="24"/>
        </w:rPr>
      </w:pPr>
      <w:r>
        <w:rPr>
          <w:noProof/>
          <w:sz w:val="32"/>
          <w:lang w:eastAsia="zh-CN"/>
        </w:rPr>
        <mc:AlternateContent>
          <mc:Choice Requires="wps">
            <w:drawing>
              <wp:anchor distT="0" distB="0" distL="114300" distR="114300" simplePos="0" relativeHeight="251664384" behindDoc="0" locked="0" layoutInCell="1" allowOverlap="1" wp14:anchorId="39CD1492" wp14:editId="0B9B0912">
                <wp:simplePos x="0" y="0"/>
                <wp:positionH relativeFrom="margin">
                  <wp:posOffset>-761365</wp:posOffset>
                </wp:positionH>
                <wp:positionV relativeFrom="paragraph">
                  <wp:posOffset>77470</wp:posOffset>
                </wp:positionV>
                <wp:extent cx="7092315" cy="39370"/>
                <wp:effectExtent l="0" t="0" r="13335" b="36830"/>
                <wp:wrapNone/>
                <wp:docPr id="4" name="Straight Connector 4"/>
                <wp:cNvGraphicFramePr/>
                <a:graphic xmlns:a="http://schemas.openxmlformats.org/drawingml/2006/main">
                  <a:graphicData uri="http://schemas.microsoft.com/office/word/2010/wordprocessingShape">
                    <wps:wsp>
                      <wps:cNvCnPr/>
                      <wps:spPr>
                        <a:xfrm flipV="1">
                          <a:off x="0" y="0"/>
                          <a:ext cx="7092315" cy="393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A80A99" id="Straight Connector 4"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95pt,6.1pt" to="498.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" strokecolor="black [3200]" strokeweight=".5pt">
                <v:stroke joinstyle="miter"/>
                <w10:wrap anchorx="margin"/>
              </v:line>
            </w:pict>
          </mc:Fallback>
        </mc:AlternateContent>
      </w:r>
    </w:p>
    <w:p w:rsidR="00D7028B" w:rsidRDefault="00D7028B" w:rsidP="00D7028B">
      <w:pPr>
        <w:widowControl w:val="0"/>
        <w:autoSpaceDE w:val="0"/>
        <w:autoSpaceDN w:val="0"/>
        <w:adjustRightInd w:val="0"/>
        <w:jc w:val="center"/>
        <w:rPr>
          <w:rFonts w:ascii="Times New Roman" w:hAnsi="Times New Roman" w:cs="Times New Roman"/>
          <w:b/>
          <w:sz w:val="28"/>
          <w:szCs w:val="24"/>
        </w:rPr>
      </w:pPr>
      <w:r w:rsidRPr="000F698D">
        <w:rPr>
          <w:rFonts w:ascii="Times New Roman" w:hAnsi="Times New Roman" w:cs="Times New Roman"/>
          <w:b/>
          <w:sz w:val="28"/>
          <w:szCs w:val="24"/>
        </w:rPr>
        <w:t>Characterising anxiety in Williams Syndrome</w:t>
      </w:r>
      <w:r w:rsidR="000F0977" w:rsidRPr="000F698D">
        <w:rPr>
          <w:rFonts w:ascii="Times New Roman" w:hAnsi="Times New Roman" w:cs="Times New Roman"/>
          <w:b/>
          <w:sz w:val="28"/>
          <w:szCs w:val="24"/>
        </w:rPr>
        <w:t xml:space="preserve"> (WS)</w:t>
      </w:r>
      <w:r w:rsidRPr="000F698D">
        <w:rPr>
          <w:rFonts w:ascii="Times New Roman" w:hAnsi="Times New Roman" w:cs="Times New Roman"/>
          <w:b/>
          <w:sz w:val="28"/>
          <w:szCs w:val="24"/>
        </w:rPr>
        <w:t>: Identifying the frequency, type, causes and potential interventions</w:t>
      </w:r>
    </w:p>
    <w:p w:rsidR="000F698D" w:rsidRPr="00BF2209" w:rsidRDefault="00A03208" w:rsidP="00A03208">
      <w:pPr>
        <w:widowControl w:val="0"/>
        <w:autoSpaceDE w:val="0"/>
        <w:autoSpaceDN w:val="0"/>
        <w:adjustRightInd w:val="0"/>
        <w:jc w:val="center"/>
        <w:rPr>
          <w:rFonts w:ascii="Times New Roman" w:hAnsi="Times New Roman" w:cs="Times New Roman"/>
          <w:b/>
          <w:sz w:val="32"/>
          <w:szCs w:val="24"/>
        </w:rPr>
      </w:pPr>
      <w:r w:rsidRPr="00BF2209">
        <w:rPr>
          <w:rFonts w:ascii="Times New Roman" w:hAnsi="Times New Roman" w:cs="Times New Roman"/>
          <w:b/>
          <w:sz w:val="32"/>
          <w:szCs w:val="24"/>
        </w:rPr>
        <w:t>SUMMARY PROTOCOL</w:t>
      </w:r>
      <w:r w:rsidR="0029648B" w:rsidRPr="00BF2209">
        <w:rPr>
          <w:sz w:val="24"/>
        </w:rPr>
        <w:t xml:space="preserve"> </w:t>
      </w:r>
    </w:p>
    <w:p w:rsidR="00562025" w:rsidRDefault="00562025" w:rsidP="00562025">
      <w:pPr>
        <w:widowControl w:val="0"/>
        <w:autoSpaceDE w:val="0"/>
        <w:autoSpaceDN w:val="0"/>
        <w:adjustRightInd w:val="0"/>
        <w:rPr>
          <w:rFonts w:ascii="Times New Roman" w:hAnsi="Times New Roman" w:cs="Times New Roman"/>
          <w:b/>
          <w:sz w:val="24"/>
          <w:szCs w:val="24"/>
          <w:u w:val="single"/>
        </w:rPr>
      </w:pPr>
      <w:r w:rsidRPr="00562025">
        <w:rPr>
          <w:rFonts w:ascii="Times New Roman" w:hAnsi="Times New Roman" w:cs="Times New Roman"/>
          <w:b/>
          <w:sz w:val="24"/>
          <w:szCs w:val="24"/>
          <w:u w:val="single"/>
        </w:rPr>
        <w:t>Brief Summary of the Study</w:t>
      </w:r>
    </w:p>
    <w:p w:rsidR="0074642E" w:rsidRDefault="00D82EE5" w:rsidP="0037547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This </w:t>
      </w:r>
      <w:r w:rsidR="00562025">
        <w:rPr>
          <w:rFonts w:ascii="Times New Roman" w:hAnsi="Times New Roman" w:cs="Times New Roman"/>
          <w:sz w:val="24"/>
          <w:szCs w:val="24"/>
        </w:rPr>
        <w:t xml:space="preserve">study </w:t>
      </w:r>
      <w:r>
        <w:rPr>
          <w:rFonts w:ascii="Times New Roman" w:hAnsi="Times New Roman" w:cs="Times New Roman"/>
          <w:sz w:val="24"/>
          <w:szCs w:val="24"/>
        </w:rPr>
        <w:t>will</w:t>
      </w:r>
      <w:r w:rsidR="00562025">
        <w:rPr>
          <w:rFonts w:ascii="Times New Roman" w:hAnsi="Times New Roman" w:cs="Times New Roman"/>
          <w:sz w:val="24"/>
          <w:szCs w:val="24"/>
        </w:rPr>
        <w:t xml:space="preserve"> explore and describe the profile</w:t>
      </w:r>
      <w:r w:rsidR="00896818">
        <w:rPr>
          <w:rFonts w:ascii="Times New Roman" w:hAnsi="Times New Roman" w:cs="Times New Roman"/>
          <w:sz w:val="24"/>
          <w:szCs w:val="24"/>
        </w:rPr>
        <w:t xml:space="preserve"> of anxiety</w:t>
      </w:r>
      <w:r w:rsidR="00562025">
        <w:rPr>
          <w:rFonts w:ascii="Times New Roman" w:hAnsi="Times New Roman" w:cs="Times New Roman"/>
          <w:sz w:val="24"/>
          <w:szCs w:val="24"/>
        </w:rPr>
        <w:t xml:space="preserve"> in WS</w:t>
      </w:r>
      <w:r>
        <w:rPr>
          <w:rFonts w:ascii="Times New Roman" w:hAnsi="Times New Roman" w:cs="Times New Roman"/>
          <w:sz w:val="24"/>
          <w:szCs w:val="24"/>
        </w:rPr>
        <w:t xml:space="preserve"> using informant reports, self-reports, </w:t>
      </w:r>
      <w:r w:rsidR="00326144">
        <w:rPr>
          <w:rFonts w:ascii="Times New Roman" w:hAnsi="Times New Roman" w:cs="Times New Roman"/>
          <w:sz w:val="24"/>
          <w:szCs w:val="24"/>
        </w:rPr>
        <w:t xml:space="preserve">genetic data, </w:t>
      </w:r>
      <w:r>
        <w:rPr>
          <w:rFonts w:ascii="Times New Roman" w:hAnsi="Times New Roman" w:cs="Times New Roman"/>
          <w:sz w:val="24"/>
          <w:szCs w:val="24"/>
        </w:rPr>
        <w:t>implicit experimental measures and a measure of physiological arousal</w:t>
      </w:r>
      <w:r w:rsidR="00896818">
        <w:rPr>
          <w:rFonts w:ascii="Times New Roman" w:hAnsi="Times New Roman" w:cs="Times New Roman"/>
          <w:sz w:val="24"/>
          <w:szCs w:val="24"/>
        </w:rPr>
        <w:t xml:space="preserve">. </w:t>
      </w:r>
      <w:r>
        <w:rPr>
          <w:rFonts w:ascii="Times New Roman" w:hAnsi="Times New Roman" w:cs="Times New Roman"/>
          <w:sz w:val="24"/>
          <w:szCs w:val="24"/>
        </w:rPr>
        <w:t>It</w:t>
      </w:r>
      <w:r w:rsidR="00896818">
        <w:rPr>
          <w:rFonts w:ascii="Times New Roman" w:hAnsi="Times New Roman" w:cs="Times New Roman"/>
          <w:sz w:val="24"/>
          <w:szCs w:val="24"/>
        </w:rPr>
        <w:t xml:space="preserve"> will </w:t>
      </w:r>
      <w:r>
        <w:rPr>
          <w:rFonts w:ascii="Times New Roman" w:hAnsi="Times New Roman" w:cs="Times New Roman"/>
          <w:sz w:val="24"/>
          <w:szCs w:val="24"/>
        </w:rPr>
        <w:t xml:space="preserve">also </w:t>
      </w:r>
      <w:r w:rsidR="00896818">
        <w:rPr>
          <w:rFonts w:ascii="Times New Roman" w:hAnsi="Times New Roman" w:cs="Times New Roman"/>
          <w:sz w:val="24"/>
          <w:szCs w:val="24"/>
        </w:rPr>
        <w:t xml:space="preserve">address </w:t>
      </w:r>
      <w:r>
        <w:rPr>
          <w:rFonts w:ascii="Times New Roman" w:hAnsi="Times New Roman" w:cs="Times New Roman"/>
          <w:sz w:val="24"/>
          <w:szCs w:val="24"/>
        </w:rPr>
        <w:t xml:space="preserve">individual and environmental variables </w:t>
      </w:r>
      <w:r w:rsidR="00473E43">
        <w:rPr>
          <w:rFonts w:ascii="Times New Roman" w:hAnsi="Times New Roman" w:cs="Times New Roman"/>
          <w:sz w:val="24"/>
          <w:szCs w:val="24"/>
        </w:rPr>
        <w:t xml:space="preserve">which may act </w:t>
      </w:r>
      <w:r>
        <w:rPr>
          <w:rFonts w:ascii="Times New Roman" w:hAnsi="Times New Roman" w:cs="Times New Roman"/>
          <w:sz w:val="24"/>
          <w:szCs w:val="24"/>
        </w:rPr>
        <w:t xml:space="preserve">as risk factors </w:t>
      </w:r>
      <w:r w:rsidR="00473E43">
        <w:rPr>
          <w:rFonts w:ascii="Times New Roman" w:hAnsi="Times New Roman" w:cs="Times New Roman"/>
          <w:sz w:val="24"/>
          <w:szCs w:val="24"/>
        </w:rPr>
        <w:t>or</w:t>
      </w:r>
      <w:r>
        <w:rPr>
          <w:rFonts w:ascii="Times New Roman" w:hAnsi="Times New Roman" w:cs="Times New Roman"/>
          <w:sz w:val="24"/>
          <w:szCs w:val="24"/>
        </w:rPr>
        <w:t xml:space="preserve"> correlates of anxiety. The </w:t>
      </w:r>
      <w:r w:rsidR="00896818">
        <w:rPr>
          <w:rFonts w:ascii="Times New Roman" w:hAnsi="Times New Roman" w:cs="Times New Roman"/>
          <w:sz w:val="24"/>
          <w:szCs w:val="24"/>
        </w:rPr>
        <w:t xml:space="preserve">study is comprised of three stages; a parent/caregiver telephone interview, a parent/caregiver online questionnaire and direct assessments with the individual with WS and their caregiver. </w:t>
      </w:r>
      <w:r w:rsidR="0074642E">
        <w:rPr>
          <w:rFonts w:ascii="Times New Roman" w:hAnsi="Times New Roman" w:cs="Times New Roman"/>
          <w:sz w:val="24"/>
          <w:szCs w:val="24"/>
        </w:rPr>
        <w:t>Comparison groups will also be included in the study where time and resources permit. These groups will receive the same standard and quality of research as the WS group. The timespan for this study is three years.</w:t>
      </w:r>
    </w:p>
    <w:p w:rsidR="00375472" w:rsidRDefault="0074642E" w:rsidP="0037547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This study will be conducted in collaboration with colleagues </w:t>
      </w:r>
      <w:r w:rsidR="00AC2C51">
        <w:rPr>
          <w:rFonts w:ascii="Times New Roman" w:hAnsi="Times New Roman" w:cs="Times New Roman"/>
          <w:sz w:val="24"/>
          <w:szCs w:val="24"/>
        </w:rPr>
        <w:t>at the University of New South Wales and Macquarie University in</w:t>
      </w:r>
      <w:r>
        <w:rPr>
          <w:rFonts w:ascii="Times New Roman" w:hAnsi="Times New Roman" w:cs="Times New Roman"/>
          <w:sz w:val="24"/>
          <w:szCs w:val="24"/>
        </w:rPr>
        <w:t xml:space="preserve"> Australia and data will be shared to increase the applicability of results.</w:t>
      </w:r>
    </w:p>
    <w:p w:rsidR="00AC2C51" w:rsidRPr="00375472" w:rsidRDefault="00AC2C51" w:rsidP="00375472">
      <w:pPr>
        <w:widowControl w:val="0"/>
        <w:autoSpaceDE w:val="0"/>
        <w:autoSpaceDN w:val="0"/>
        <w:adjustRightInd w:val="0"/>
        <w:rPr>
          <w:rFonts w:ascii="Times New Roman" w:hAnsi="Times New Roman" w:cs="Times New Roman"/>
          <w:sz w:val="24"/>
          <w:szCs w:val="24"/>
        </w:rPr>
      </w:pPr>
    </w:p>
    <w:p w:rsidR="00D73561" w:rsidRPr="00DA0BAF" w:rsidRDefault="00D73561" w:rsidP="000A23C9">
      <w:pPr>
        <w:jc w:val="center"/>
        <w:rPr>
          <w:rFonts w:ascii="Times New Roman" w:hAnsi="Times New Roman" w:cs="Times New Roman"/>
          <w:b/>
          <w:sz w:val="24"/>
          <w:szCs w:val="24"/>
          <w:u w:val="single"/>
        </w:rPr>
      </w:pPr>
      <w:r w:rsidRPr="00DA0BAF">
        <w:rPr>
          <w:rFonts w:ascii="Times New Roman" w:hAnsi="Times New Roman" w:cs="Times New Roman"/>
          <w:b/>
          <w:sz w:val="24"/>
          <w:szCs w:val="24"/>
          <w:u w:val="single"/>
        </w:rPr>
        <w:t>Background and Rationale</w:t>
      </w:r>
    </w:p>
    <w:p w:rsidR="00D73561" w:rsidRDefault="00D73561" w:rsidP="00D73561">
      <w:pPr>
        <w:rPr>
          <w:rFonts w:ascii="Times New Roman" w:hAnsi="Times New Roman" w:cs="Times New Roman"/>
          <w:sz w:val="24"/>
          <w:szCs w:val="24"/>
        </w:rPr>
      </w:pPr>
      <w:r w:rsidRPr="00DA0BAF">
        <w:rPr>
          <w:rFonts w:ascii="Times New Roman" w:hAnsi="Times New Roman" w:cs="Times New Roman"/>
          <w:sz w:val="24"/>
          <w:szCs w:val="24"/>
        </w:rPr>
        <w:t>The prevalence of mental health problems within the intellectual disability</w:t>
      </w:r>
      <w:r w:rsidR="00D82EE5">
        <w:rPr>
          <w:rFonts w:ascii="Times New Roman" w:hAnsi="Times New Roman" w:cs="Times New Roman"/>
          <w:sz w:val="24"/>
          <w:szCs w:val="24"/>
        </w:rPr>
        <w:t xml:space="preserve"> (ID)</w:t>
      </w:r>
      <w:r w:rsidRPr="00DA0BAF">
        <w:rPr>
          <w:rFonts w:ascii="Times New Roman" w:hAnsi="Times New Roman" w:cs="Times New Roman"/>
          <w:sz w:val="24"/>
          <w:szCs w:val="24"/>
        </w:rPr>
        <w:t xml:space="preserve"> population is estimated to </w:t>
      </w:r>
      <w:r w:rsidR="00BE24EB" w:rsidRPr="00DA0BAF">
        <w:rPr>
          <w:rFonts w:ascii="Times New Roman" w:hAnsi="Times New Roman" w:cs="Times New Roman"/>
          <w:sz w:val="24"/>
          <w:szCs w:val="24"/>
        </w:rPr>
        <w:t xml:space="preserve">be </w:t>
      </w:r>
      <w:r w:rsidR="00BE24EB">
        <w:rPr>
          <w:rFonts w:ascii="Times New Roman" w:hAnsi="Times New Roman" w:cs="Times New Roman"/>
          <w:sz w:val="24"/>
          <w:szCs w:val="24"/>
        </w:rPr>
        <w:t xml:space="preserve">around </w:t>
      </w:r>
      <w:r w:rsidRPr="00DA0BAF">
        <w:rPr>
          <w:rFonts w:ascii="Times New Roman" w:hAnsi="Times New Roman" w:cs="Times New Roman"/>
          <w:sz w:val="24"/>
          <w:szCs w:val="24"/>
        </w:rPr>
        <w:t>40-50% (Emerson et al., 2003). Despite these high rates, there is limited research focused on</w:t>
      </w:r>
      <w:r w:rsidR="007315D2">
        <w:rPr>
          <w:rFonts w:ascii="Times New Roman" w:hAnsi="Times New Roman" w:cs="Times New Roman"/>
          <w:sz w:val="24"/>
          <w:szCs w:val="24"/>
        </w:rPr>
        <w:t xml:space="preserve"> the presentation of these problems a</w:t>
      </w:r>
      <w:r w:rsidRPr="00DA0BAF">
        <w:rPr>
          <w:rFonts w:ascii="Times New Roman" w:hAnsi="Times New Roman" w:cs="Times New Roman"/>
          <w:sz w:val="24"/>
          <w:szCs w:val="24"/>
        </w:rPr>
        <w:t>s well as little attention placed on the importance of developing treatment and management strategies</w:t>
      </w:r>
      <w:r w:rsidR="007315D2">
        <w:rPr>
          <w:rFonts w:ascii="Times New Roman" w:hAnsi="Times New Roman" w:cs="Times New Roman"/>
          <w:sz w:val="24"/>
          <w:szCs w:val="24"/>
        </w:rPr>
        <w:t xml:space="preserve"> (</w:t>
      </w:r>
      <w:proofErr w:type="spellStart"/>
      <w:r w:rsidR="007315D2">
        <w:rPr>
          <w:rFonts w:ascii="Times New Roman" w:hAnsi="Times New Roman" w:cs="Times New Roman"/>
          <w:sz w:val="24"/>
          <w:szCs w:val="24"/>
        </w:rPr>
        <w:t>Hagopian</w:t>
      </w:r>
      <w:proofErr w:type="spellEnd"/>
      <w:r w:rsidR="007315D2">
        <w:rPr>
          <w:rFonts w:ascii="Times New Roman" w:hAnsi="Times New Roman" w:cs="Times New Roman"/>
          <w:sz w:val="24"/>
          <w:szCs w:val="24"/>
        </w:rPr>
        <w:t xml:space="preserve"> &amp; </w:t>
      </w:r>
      <w:proofErr w:type="spellStart"/>
      <w:r w:rsidR="007315D2">
        <w:rPr>
          <w:rFonts w:ascii="Times New Roman" w:hAnsi="Times New Roman" w:cs="Times New Roman"/>
          <w:sz w:val="24"/>
          <w:szCs w:val="24"/>
        </w:rPr>
        <w:t>Jennett</w:t>
      </w:r>
      <w:proofErr w:type="spellEnd"/>
      <w:r w:rsidR="007315D2">
        <w:rPr>
          <w:rFonts w:ascii="Times New Roman" w:hAnsi="Times New Roman" w:cs="Times New Roman"/>
          <w:sz w:val="24"/>
          <w:szCs w:val="24"/>
        </w:rPr>
        <w:t>, 2008)</w:t>
      </w:r>
      <w:r w:rsidRPr="00DA0BAF">
        <w:rPr>
          <w:rFonts w:ascii="Times New Roman" w:hAnsi="Times New Roman" w:cs="Times New Roman"/>
          <w:sz w:val="24"/>
          <w:szCs w:val="24"/>
        </w:rPr>
        <w:t xml:space="preserve">. </w:t>
      </w:r>
    </w:p>
    <w:p w:rsidR="0071383D" w:rsidRDefault="000E22C5" w:rsidP="00D73561">
      <w:pPr>
        <w:rPr>
          <w:rFonts w:ascii="Times New Roman" w:hAnsi="Times New Roman" w:cs="Times New Roman"/>
          <w:sz w:val="24"/>
          <w:szCs w:val="24"/>
        </w:rPr>
      </w:pPr>
      <w:r>
        <w:rPr>
          <w:rFonts w:ascii="Times New Roman" w:hAnsi="Times New Roman" w:cs="Times New Roman"/>
          <w:sz w:val="24"/>
          <w:szCs w:val="24"/>
        </w:rPr>
        <w:t xml:space="preserve">This research aims to investigate the profile of anxiety in </w:t>
      </w:r>
      <w:r w:rsidR="001E1D76">
        <w:rPr>
          <w:rFonts w:ascii="Times New Roman" w:hAnsi="Times New Roman" w:cs="Times New Roman"/>
          <w:sz w:val="24"/>
          <w:szCs w:val="24"/>
        </w:rPr>
        <w:t xml:space="preserve">the </w:t>
      </w:r>
      <w:r>
        <w:rPr>
          <w:rFonts w:ascii="Times New Roman" w:hAnsi="Times New Roman" w:cs="Times New Roman"/>
          <w:sz w:val="24"/>
          <w:szCs w:val="24"/>
        </w:rPr>
        <w:t>WS</w:t>
      </w:r>
      <w:r w:rsidR="001E1D76">
        <w:rPr>
          <w:rFonts w:ascii="Times New Roman" w:hAnsi="Times New Roman" w:cs="Times New Roman"/>
          <w:sz w:val="24"/>
          <w:szCs w:val="24"/>
        </w:rPr>
        <w:t xml:space="preserve"> population</w:t>
      </w:r>
      <w:r>
        <w:rPr>
          <w:rFonts w:ascii="Times New Roman" w:hAnsi="Times New Roman" w:cs="Times New Roman"/>
          <w:sz w:val="24"/>
          <w:szCs w:val="24"/>
        </w:rPr>
        <w:t xml:space="preserve">, which is present at </w:t>
      </w:r>
      <w:r w:rsidR="008D20BD">
        <w:rPr>
          <w:rFonts w:ascii="Times New Roman" w:hAnsi="Times New Roman" w:cs="Times New Roman"/>
          <w:sz w:val="24"/>
          <w:szCs w:val="24"/>
        </w:rPr>
        <w:t>a</w:t>
      </w:r>
      <w:r w:rsidR="005B0021">
        <w:rPr>
          <w:rFonts w:ascii="Times New Roman" w:hAnsi="Times New Roman" w:cs="Times New Roman"/>
          <w:sz w:val="24"/>
          <w:szCs w:val="24"/>
        </w:rPr>
        <w:t xml:space="preserve"> </w:t>
      </w:r>
      <w:r w:rsidR="008D20BD">
        <w:rPr>
          <w:rFonts w:ascii="Times New Roman" w:hAnsi="Times New Roman" w:cs="Times New Roman"/>
          <w:sz w:val="24"/>
          <w:szCs w:val="24"/>
        </w:rPr>
        <w:t>remarkably</w:t>
      </w:r>
      <w:r>
        <w:rPr>
          <w:rFonts w:ascii="Times New Roman" w:hAnsi="Times New Roman" w:cs="Times New Roman"/>
          <w:sz w:val="24"/>
          <w:szCs w:val="24"/>
        </w:rPr>
        <w:t xml:space="preserve"> high rate. Whilst anxiety</w:t>
      </w:r>
      <w:r w:rsidR="005B0021">
        <w:rPr>
          <w:rFonts w:ascii="Times New Roman" w:hAnsi="Times New Roman" w:cs="Times New Roman"/>
          <w:sz w:val="24"/>
          <w:szCs w:val="24"/>
        </w:rPr>
        <w:t xml:space="preserve"> can be </w:t>
      </w:r>
      <w:r w:rsidR="000606F3">
        <w:rPr>
          <w:rFonts w:ascii="Times New Roman" w:hAnsi="Times New Roman" w:cs="Times New Roman"/>
          <w:sz w:val="24"/>
          <w:szCs w:val="24"/>
        </w:rPr>
        <w:t xml:space="preserve">an </w:t>
      </w:r>
      <w:r w:rsidR="005B0021">
        <w:rPr>
          <w:rFonts w:ascii="Times New Roman" w:hAnsi="Times New Roman" w:cs="Times New Roman"/>
          <w:sz w:val="24"/>
          <w:szCs w:val="24"/>
        </w:rPr>
        <w:t xml:space="preserve">adaptive and natural response to threat, persistently high levels can cause </w:t>
      </w:r>
      <w:r w:rsidR="005B0021" w:rsidRPr="00DA0BAF">
        <w:rPr>
          <w:rFonts w:ascii="Times New Roman" w:hAnsi="Times New Roman" w:cs="Times New Roman"/>
          <w:sz w:val="24"/>
          <w:szCs w:val="24"/>
        </w:rPr>
        <w:t>severe disruption</w:t>
      </w:r>
      <w:r w:rsidR="005B0021">
        <w:rPr>
          <w:rFonts w:ascii="Times New Roman" w:hAnsi="Times New Roman" w:cs="Times New Roman"/>
          <w:sz w:val="24"/>
          <w:szCs w:val="24"/>
        </w:rPr>
        <w:t>s</w:t>
      </w:r>
      <w:r w:rsidR="005B0021" w:rsidRPr="00DA0BAF">
        <w:rPr>
          <w:rFonts w:ascii="Times New Roman" w:hAnsi="Times New Roman" w:cs="Times New Roman"/>
          <w:sz w:val="24"/>
          <w:szCs w:val="24"/>
        </w:rPr>
        <w:t xml:space="preserve"> to daily life functioning and may reduce </w:t>
      </w:r>
      <w:r w:rsidR="005B0021">
        <w:rPr>
          <w:rFonts w:ascii="Times New Roman" w:hAnsi="Times New Roman" w:cs="Times New Roman"/>
          <w:sz w:val="24"/>
          <w:szCs w:val="24"/>
        </w:rPr>
        <w:t xml:space="preserve">an individual’s </w:t>
      </w:r>
      <w:r w:rsidR="005B0021" w:rsidRPr="00DA0BAF">
        <w:rPr>
          <w:rFonts w:ascii="Times New Roman" w:hAnsi="Times New Roman" w:cs="Times New Roman"/>
          <w:sz w:val="24"/>
          <w:szCs w:val="24"/>
        </w:rPr>
        <w:t>quality of life</w:t>
      </w:r>
      <w:r w:rsidR="00164F61">
        <w:rPr>
          <w:rFonts w:ascii="Times New Roman" w:hAnsi="Times New Roman" w:cs="Times New Roman"/>
          <w:sz w:val="24"/>
          <w:szCs w:val="24"/>
        </w:rPr>
        <w:t xml:space="preserve"> (</w:t>
      </w:r>
      <w:r w:rsidR="002C1F17">
        <w:rPr>
          <w:rFonts w:ascii="Times New Roman" w:hAnsi="Times New Roman" w:cs="Times New Roman"/>
          <w:sz w:val="24"/>
          <w:szCs w:val="24"/>
        </w:rPr>
        <w:t>Arnold et al., 2003</w:t>
      </w:r>
      <w:r w:rsidR="00164F61">
        <w:rPr>
          <w:rFonts w:ascii="Times New Roman" w:hAnsi="Times New Roman" w:cs="Times New Roman"/>
          <w:sz w:val="24"/>
          <w:szCs w:val="24"/>
        </w:rPr>
        <w:t>)</w:t>
      </w:r>
      <w:r w:rsidR="001E1D76">
        <w:rPr>
          <w:rFonts w:ascii="Times New Roman" w:hAnsi="Times New Roman" w:cs="Times New Roman"/>
          <w:sz w:val="24"/>
          <w:szCs w:val="24"/>
        </w:rPr>
        <w:t>. In these</w:t>
      </w:r>
      <w:r w:rsidR="005B0021">
        <w:rPr>
          <w:rFonts w:ascii="Times New Roman" w:hAnsi="Times New Roman" w:cs="Times New Roman"/>
          <w:sz w:val="24"/>
          <w:szCs w:val="24"/>
        </w:rPr>
        <w:t xml:space="preserve"> instance</w:t>
      </w:r>
      <w:r w:rsidR="001E1D76">
        <w:rPr>
          <w:rFonts w:ascii="Times New Roman" w:hAnsi="Times New Roman" w:cs="Times New Roman"/>
          <w:sz w:val="24"/>
          <w:szCs w:val="24"/>
        </w:rPr>
        <w:t>s</w:t>
      </w:r>
      <w:r w:rsidR="005B0021">
        <w:rPr>
          <w:rFonts w:ascii="Times New Roman" w:hAnsi="Times New Roman" w:cs="Times New Roman"/>
          <w:sz w:val="24"/>
          <w:szCs w:val="24"/>
        </w:rPr>
        <w:t xml:space="preserve">, </w:t>
      </w:r>
      <w:r w:rsidR="000606F3">
        <w:rPr>
          <w:rFonts w:ascii="Times New Roman" w:hAnsi="Times New Roman" w:cs="Times New Roman"/>
          <w:sz w:val="24"/>
          <w:szCs w:val="24"/>
        </w:rPr>
        <w:t xml:space="preserve">the </w:t>
      </w:r>
      <w:r w:rsidR="005B0021">
        <w:rPr>
          <w:rFonts w:ascii="Times New Roman" w:hAnsi="Times New Roman" w:cs="Times New Roman"/>
          <w:sz w:val="24"/>
          <w:szCs w:val="24"/>
        </w:rPr>
        <w:t>anxiety</w:t>
      </w:r>
      <w:r w:rsidR="000D29B9">
        <w:rPr>
          <w:rFonts w:ascii="Times New Roman" w:hAnsi="Times New Roman" w:cs="Times New Roman"/>
          <w:sz w:val="24"/>
          <w:szCs w:val="24"/>
        </w:rPr>
        <w:t xml:space="preserve"> experienced is</w:t>
      </w:r>
      <w:r w:rsidR="000606F3">
        <w:rPr>
          <w:rFonts w:ascii="Times New Roman" w:hAnsi="Times New Roman" w:cs="Times New Roman"/>
          <w:sz w:val="24"/>
          <w:szCs w:val="24"/>
        </w:rPr>
        <w:t xml:space="preserve"> </w:t>
      </w:r>
      <w:r w:rsidR="005B0021">
        <w:rPr>
          <w:rFonts w:ascii="Times New Roman" w:hAnsi="Times New Roman" w:cs="Times New Roman"/>
          <w:sz w:val="24"/>
          <w:szCs w:val="24"/>
        </w:rPr>
        <w:t>excessive, uncontrollable and</w:t>
      </w:r>
      <w:r w:rsidR="000606F3">
        <w:rPr>
          <w:rFonts w:ascii="Times New Roman" w:hAnsi="Times New Roman" w:cs="Times New Roman"/>
          <w:sz w:val="24"/>
          <w:szCs w:val="24"/>
        </w:rPr>
        <w:t xml:space="preserve"> is</w:t>
      </w:r>
      <w:r w:rsidR="005B0021">
        <w:rPr>
          <w:rFonts w:ascii="Times New Roman" w:hAnsi="Times New Roman" w:cs="Times New Roman"/>
          <w:sz w:val="24"/>
          <w:szCs w:val="24"/>
        </w:rPr>
        <w:t xml:space="preserve"> </w:t>
      </w:r>
      <w:r w:rsidR="000606F3">
        <w:rPr>
          <w:rFonts w:ascii="Times New Roman" w:hAnsi="Times New Roman" w:cs="Times New Roman"/>
          <w:sz w:val="24"/>
          <w:szCs w:val="24"/>
        </w:rPr>
        <w:t xml:space="preserve">frequently </w:t>
      </w:r>
      <w:r w:rsidR="005B0021">
        <w:rPr>
          <w:rFonts w:ascii="Times New Roman" w:hAnsi="Times New Roman" w:cs="Times New Roman"/>
          <w:sz w:val="24"/>
          <w:szCs w:val="24"/>
        </w:rPr>
        <w:t xml:space="preserve">associated </w:t>
      </w:r>
      <w:r w:rsidR="000606F3">
        <w:rPr>
          <w:rFonts w:ascii="Times New Roman" w:hAnsi="Times New Roman" w:cs="Times New Roman"/>
          <w:sz w:val="24"/>
          <w:szCs w:val="24"/>
        </w:rPr>
        <w:t xml:space="preserve">with symptoms such as </w:t>
      </w:r>
      <w:r w:rsidR="00D73561" w:rsidRPr="00DA0BAF">
        <w:rPr>
          <w:rFonts w:ascii="Times New Roman" w:hAnsi="Times New Roman" w:cs="Times New Roman"/>
          <w:sz w:val="24"/>
          <w:szCs w:val="24"/>
        </w:rPr>
        <w:t>restlessness, fatigue, sleep problems and irritability</w:t>
      </w:r>
      <w:r>
        <w:rPr>
          <w:rFonts w:ascii="Times New Roman" w:hAnsi="Times New Roman" w:cs="Times New Roman"/>
          <w:sz w:val="24"/>
          <w:szCs w:val="24"/>
        </w:rPr>
        <w:t xml:space="preserve"> (American Psychological Association, 2013)</w:t>
      </w:r>
      <w:r w:rsidR="00D73561" w:rsidRPr="00DA0BAF">
        <w:rPr>
          <w:rFonts w:ascii="Times New Roman" w:hAnsi="Times New Roman" w:cs="Times New Roman"/>
          <w:sz w:val="24"/>
          <w:szCs w:val="24"/>
        </w:rPr>
        <w:t xml:space="preserve">. </w:t>
      </w:r>
      <w:r w:rsidR="008D20BD">
        <w:rPr>
          <w:rFonts w:ascii="Times New Roman" w:hAnsi="Times New Roman" w:cs="Times New Roman"/>
          <w:sz w:val="24"/>
          <w:szCs w:val="24"/>
        </w:rPr>
        <w:t xml:space="preserve">As reported rates </w:t>
      </w:r>
      <w:r w:rsidR="002C1F17">
        <w:rPr>
          <w:rFonts w:ascii="Times New Roman" w:hAnsi="Times New Roman" w:cs="Times New Roman"/>
          <w:sz w:val="24"/>
          <w:szCs w:val="24"/>
        </w:rPr>
        <w:t xml:space="preserve">for anxiety disorders </w:t>
      </w:r>
      <w:r w:rsidR="001E1D76">
        <w:rPr>
          <w:rFonts w:ascii="Times New Roman" w:hAnsi="Times New Roman" w:cs="Times New Roman"/>
          <w:sz w:val="24"/>
          <w:szCs w:val="24"/>
        </w:rPr>
        <w:t xml:space="preserve">in WS </w:t>
      </w:r>
      <w:r w:rsidR="0071383D">
        <w:rPr>
          <w:rFonts w:ascii="Times New Roman" w:hAnsi="Times New Roman" w:cs="Times New Roman"/>
          <w:sz w:val="24"/>
          <w:szCs w:val="24"/>
        </w:rPr>
        <w:t>are approximately</w:t>
      </w:r>
      <w:r w:rsidR="008D20BD">
        <w:rPr>
          <w:rFonts w:ascii="Times New Roman" w:hAnsi="Times New Roman" w:cs="Times New Roman"/>
          <w:sz w:val="24"/>
          <w:szCs w:val="24"/>
        </w:rPr>
        <w:t xml:space="preserve"> </w:t>
      </w:r>
      <w:r w:rsidR="002C1F17">
        <w:rPr>
          <w:rFonts w:ascii="Times New Roman" w:hAnsi="Times New Roman" w:cs="Times New Roman"/>
          <w:sz w:val="24"/>
          <w:szCs w:val="24"/>
        </w:rPr>
        <w:t xml:space="preserve">around 40-70% (Dodd &amp; Porter, 2011; Green et al., 2003; Kennedy et al., 2006; </w:t>
      </w:r>
      <w:proofErr w:type="spellStart"/>
      <w:r w:rsidR="002C1F17">
        <w:rPr>
          <w:rFonts w:ascii="Times New Roman" w:hAnsi="Times New Roman" w:cs="Times New Roman"/>
          <w:sz w:val="24"/>
          <w:szCs w:val="24"/>
        </w:rPr>
        <w:t>Leyfer</w:t>
      </w:r>
      <w:proofErr w:type="spellEnd"/>
      <w:r w:rsidR="002C1F17">
        <w:rPr>
          <w:rFonts w:ascii="Times New Roman" w:hAnsi="Times New Roman" w:cs="Times New Roman"/>
          <w:sz w:val="24"/>
          <w:szCs w:val="24"/>
        </w:rPr>
        <w:t xml:space="preserve"> et al., 2012; Woodruff-Borden et al., 2010)</w:t>
      </w:r>
      <w:r w:rsidR="008D20BD">
        <w:rPr>
          <w:rFonts w:ascii="Times New Roman" w:hAnsi="Times New Roman" w:cs="Times New Roman"/>
          <w:sz w:val="24"/>
          <w:szCs w:val="24"/>
        </w:rPr>
        <w:t xml:space="preserve">, this is an important issue to </w:t>
      </w:r>
      <w:r w:rsidR="007E0B9D">
        <w:rPr>
          <w:rFonts w:ascii="Times New Roman" w:hAnsi="Times New Roman" w:cs="Times New Roman"/>
          <w:sz w:val="24"/>
          <w:szCs w:val="24"/>
        </w:rPr>
        <w:t>address</w:t>
      </w:r>
      <w:r w:rsidR="0071383D">
        <w:rPr>
          <w:rFonts w:ascii="Times New Roman" w:hAnsi="Times New Roman" w:cs="Times New Roman"/>
          <w:sz w:val="24"/>
          <w:szCs w:val="24"/>
        </w:rPr>
        <w:t>.</w:t>
      </w:r>
    </w:p>
    <w:p w:rsidR="004819D3" w:rsidRDefault="00D30EBC" w:rsidP="00D73561">
      <w:pPr>
        <w:rPr>
          <w:rFonts w:ascii="Times New Roman" w:hAnsi="Times New Roman" w:cs="Times New Roman"/>
          <w:sz w:val="24"/>
          <w:szCs w:val="24"/>
        </w:rPr>
      </w:pPr>
      <w:r>
        <w:rPr>
          <w:rFonts w:ascii="Times New Roman" w:hAnsi="Times New Roman" w:cs="Times New Roman"/>
          <w:sz w:val="24"/>
          <w:szCs w:val="24"/>
        </w:rPr>
        <w:t>Specific Phobias and Generalised Anxiety Disorder ar</w:t>
      </w:r>
      <w:r w:rsidR="00520C33">
        <w:rPr>
          <w:rFonts w:ascii="Times New Roman" w:hAnsi="Times New Roman" w:cs="Times New Roman"/>
          <w:sz w:val="24"/>
          <w:szCs w:val="24"/>
        </w:rPr>
        <w:t xml:space="preserve">e </w:t>
      </w:r>
      <w:r w:rsidR="00D447F8">
        <w:rPr>
          <w:rFonts w:ascii="Times New Roman" w:hAnsi="Times New Roman" w:cs="Times New Roman"/>
          <w:sz w:val="24"/>
          <w:szCs w:val="24"/>
        </w:rPr>
        <w:t xml:space="preserve">amongst </w:t>
      </w:r>
      <w:r w:rsidR="00520C33">
        <w:rPr>
          <w:rFonts w:ascii="Times New Roman" w:hAnsi="Times New Roman" w:cs="Times New Roman"/>
          <w:sz w:val="24"/>
          <w:szCs w:val="24"/>
        </w:rPr>
        <w:t>the top diagnoses</w:t>
      </w:r>
      <w:r w:rsidR="003A01CE">
        <w:rPr>
          <w:rFonts w:ascii="Times New Roman" w:hAnsi="Times New Roman" w:cs="Times New Roman"/>
          <w:sz w:val="24"/>
          <w:szCs w:val="24"/>
        </w:rPr>
        <w:t xml:space="preserve"> </w:t>
      </w:r>
      <w:r w:rsidR="00BF2209">
        <w:rPr>
          <w:rFonts w:ascii="Times New Roman" w:hAnsi="Times New Roman" w:cs="Times New Roman"/>
          <w:sz w:val="24"/>
          <w:szCs w:val="24"/>
        </w:rPr>
        <w:t xml:space="preserve">of anxiety disorders in WS </w:t>
      </w:r>
      <w:r w:rsidR="00520C33">
        <w:rPr>
          <w:rFonts w:ascii="Times New Roman" w:hAnsi="Times New Roman" w:cs="Times New Roman"/>
          <w:sz w:val="24"/>
          <w:szCs w:val="24"/>
        </w:rPr>
        <w:t>whilst</w:t>
      </w:r>
      <w:r w:rsidR="00BF2209">
        <w:rPr>
          <w:rFonts w:ascii="Times New Roman" w:hAnsi="Times New Roman" w:cs="Times New Roman"/>
          <w:sz w:val="24"/>
          <w:szCs w:val="24"/>
        </w:rPr>
        <w:t xml:space="preserve"> rates of</w:t>
      </w:r>
      <w:r w:rsidR="00520C33">
        <w:rPr>
          <w:rFonts w:ascii="Times New Roman" w:hAnsi="Times New Roman" w:cs="Times New Roman"/>
          <w:sz w:val="24"/>
          <w:szCs w:val="24"/>
        </w:rPr>
        <w:t xml:space="preserve"> Social Anxiety Disorder </w:t>
      </w:r>
      <w:r w:rsidR="00BF2209">
        <w:rPr>
          <w:rFonts w:ascii="Times New Roman" w:hAnsi="Times New Roman" w:cs="Times New Roman"/>
          <w:sz w:val="24"/>
          <w:szCs w:val="24"/>
        </w:rPr>
        <w:t>are</w:t>
      </w:r>
      <w:r w:rsidR="00520C33">
        <w:rPr>
          <w:rFonts w:ascii="Times New Roman" w:hAnsi="Times New Roman" w:cs="Times New Roman"/>
          <w:sz w:val="24"/>
          <w:szCs w:val="24"/>
        </w:rPr>
        <w:t xml:space="preserve"> significantly lower </w:t>
      </w:r>
      <w:r w:rsidR="00743CD7">
        <w:rPr>
          <w:rFonts w:ascii="Times New Roman" w:hAnsi="Times New Roman" w:cs="Times New Roman"/>
          <w:sz w:val="24"/>
          <w:szCs w:val="24"/>
        </w:rPr>
        <w:t>than</w:t>
      </w:r>
      <w:r w:rsidR="00520C33">
        <w:rPr>
          <w:rFonts w:ascii="Times New Roman" w:hAnsi="Times New Roman" w:cs="Times New Roman"/>
          <w:sz w:val="24"/>
          <w:szCs w:val="24"/>
        </w:rPr>
        <w:t xml:space="preserve"> rates found in the general population and in other genetic syndromes</w:t>
      </w:r>
      <w:r w:rsidR="003A01CE">
        <w:rPr>
          <w:rFonts w:ascii="Times New Roman" w:hAnsi="Times New Roman" w:cs="Times New Roman"/>
          <w:sz w:val="24"/>
          <w:szCs w:val="24"/>
        </w:rPr>
        <w:t xml:space="preserve"> (</w:t>
      </w:r>
      <w:proofErr w:type="spellStart"/>
      <w:r w:rsidR="003A01CE">
        <w:rPr>
          <w:rFonts w:ascii="Times New Roman" w:hAnsi="Times New Roman" w:cs="Times New Roman"/>
          <w:sz w:val="24"/>
          <w:szCs w:val="24"/>
        </w:rPr>
        <w:t>Cherniske</w:t>
      </w:r>
      <w:proofErr w:type="spellEnd"/>
      <w:r w:rsidR="003A01CE">
        <w:rPr>
          <w:rFonts w:ascii="Times New Roman" w:hAnsi="Times New Roman" w:cs="Times New Roman"/>
          <w:sz w:val="24"/>
          <w:szCs w:val="24"/>
        </w:rPr>
        <w:t xml:space="preserve"> et al., 2004; Crawford et al., 2014; </w:t>
      </w:r>
      <w:proofErr w:type="spellStart"/>
      <w:r w:rsidR="003A01CE">
        <w:rPr>
          <w:rFonts w:ascii="Times New Roman" w:hAnsi="Times New Roman" w:cs="Times New Roman"/>
          <w:sz w:val="24"/>
          <w:szCs w:val="24"/>
        </w:rPr>
        <w:t>Pegararo</w:t>
      </w:r>
      <w:proofErr w:type="spellEnd"/>
      <w:r w:rsidR="003A01CE">
        <w:rPr>
          <w:rFonts w:ascii="Times New Roman" w:hAnsi="Times New Roman" w:cs="Times New Roman"/>
          <w:sz w:val="24"/>
          <w:szCs w:val="24"/>
        </w:rPr>
        <w:t xml:space="preserve"> et al., 2013)</w:t>
      </w:r>
      <w:r w:rsidR="00BF2209">
        <w:rPr>
          <w:rFonts w:ascii="Times New Roman" w:hAnsi="Times New Roman" w:cs="Times New Roman"/>
          <w:sz w:val="24"/>
          <w:szCs w:val="24"/>
        </w:rPr>
        <w:t xml:space="preserve">. The specificity </w:t>
      </w:r>
      <w:r w:rsidR="00BE24EB">
        <w:rPr>
          <w:rFonts w:ascii="Times New Roman" w:hAnsi="Times New Roman" w:cs="Times New Roman"/>
          <w:sz w:val="24"/>
          <w:szCs w:val="24"/>
        </w:rPr>
        <w:t>in</w:t>
      </w:r>
      <w:r w:rsidR="00D447F8">
        <w:rPr>
          <w:rFonts w:ascii="Times New Roman" w:hAnsi="Times New Roman" w:cs="Times New Roman"/>
          <w:sz w:val="24"/>
          <w:szCs w:val="24"/>
        </w:rPr>
        <w:t xml:space="preserve"> </w:t>
      </w:r>
      <w:r w:rsidR="00BF2209">
        <w:rPr>
          <w:rFonts w:ascii="Times New Roman" w:hAnsi="Times New Roman" w:cs="Times New Roman"/>
          <w:sz w:val="24"/>
          <w:szCs w:val="24"/>
        </w:rPr>
        <w:t xml:space="preserve">the forms of </w:t>
      </w:r>
      <w:r w:rsidR="00520C33">
        <w:rPr>
          <w:rFonts w:ascii="Times New Roman" w:hAnsi="Times New Roman" w:cs="Times New Roman"/>
          <w:sz w:val="24"/>
          <w:szCs w:val="24"/>
        </w:rPr>
        <w:t>anxiety</w:t>
      </w:r>
      <w:r w:rsidR="008E0277">
        <w:rPr>
          <w:rFonts w:ascii="Times New Roman" w:hAnsi="Times New Roman" w:cs="Times New Roman"/>
          <w:sz w:val="24"/>
          <w:szCs w:val="24"/>
        </w:rPr>
        <w:t xml:space="preserve"> that are commonly</w:t>
      </w:r>
      <w:r w:rsidR="00520C33">
        <w:rPr>
          <w:rFonts w:ascii="Times New Roman" w:hAnsi="Times New Roman" w:cs="Times New Roman"/>
          <w:sz w:val="24"/>
          <w:szCs w:val="24"/>
        </w:rPr>
        <w:t xml:space="preserve"> </w:t>
      </w:r>
      <w:r w:rsidR="00BF2209">
        <w:rPr>
          <w:rFonts w:ascii="Times New Roman" w:hAnsi="Times New Roman" w:cs="Times New Roman"/>
          <w:sz w:val="24"/>
          <w:szCs w:val="24"/>
        </w:rPr>
        <w:t xml:space="preserve">presented </w:t>
      </w:r>
      <w:r w:rsidR="008E0277">
        <w:rPr>
          <w:rFonts w:ascii="Times New Roman" w:hAnsi="Times New Roman" w:cs="Times New Roman"/>
          <w:sz w:val="24"/>
          <w:szCs w:val="24"/>
        </w:rPr>
        <w:t>suggests</w:t>
      </w:r>
      <w:r w:rsidR="00520C33">
        <w:rPr>
          <w:rFonts w:ascii="Times New Roman" w:hAnsi="Times New Roman" w:cs="Times New Roman"/>
          <w:sz w:val="24"/>
          <w:szCs w:val="24"/>
        </w:rPr>
        <w:t xml:space="preserve"> </w:t>
      </w:r>
      <w:r w:rsidR="008E0277">
        <w:rPr>
          <w:rFonts w:ascii="Times New Roman" w:hAnsi="Times New Roman" w:cs="Times New Roman"/>
          <w:sz w:val="24"/>
          <w:szCs w:val="24"/>
        </w:rPr>
        <w:t xml:space="preserve">there may be a </w:t>
      </w:r>
      <w:r w:rsidR="00520C33">
        <w:rPr>
          <w:rFonts w:ascii="Times New Roman" w:hAnsi="Times New Roman" w:cs="Times New Roman"/>
          <w:sz w:val="24"/>
          <w:szCs w:val="24"/>
        </w:rPr>
        <w:t xml:space="preserve">predisposition for certain </w:t>
      </w:r>
      <w:r w:rsidR="008D20BD">
        <w:rPr>
          <w:rFonts w:ascii="Times New Roman" w:hAnsi="Times New Roman" w:cs="Times New Roman"/>
          <w:sz w:val="24"/>
          <w:szCs w:val="24"/>
        </w:rPr>
        <w:t>anxiety disorders</w:t>
      </w:r>
      <w:r w:rsidR="008E0277">
        <w:rPr>
          <w:rFonts w:ascii="Times New Roman" w:hAnsi="Times New Roman" w:cs="Times New Roman"/>
          <w:sz w:val="24"/>
          <w:szCs w:val="24"/>
        </w:rPr>
        <w:t>,</w:t>
      </w:r>
      <w:r w:rsidR="008D20BD">
        <w:rPr>
          <w:rFonts w:ascii="Times New Roman" w:hAnsi="Times New Roman" w:cs="Times New Roman"/>
          <w:sz w:val="24"/>
          <w:szCs w:val="24"/>
        </w:rPr>
        <w:t xml:space="preserve"> </w:t>
      </w:r>
      <w:r w:rsidR="008E0277">
        <w:rPr>
          <w:rFonts w:ascii="Times New Roman" w:hAnsi="Times New Roman" w:cs="Times New Roman"/>
          <w:sz w:val="24"/>
          <w:szCs w:val="24"/>
        </w:rPr>
        <w:lastRenderedPageBreak/>
        <w:t xml:space="preserve">linked </w:t>
      </w:r>
      <w:r w:rsidR="008D20BD" w:rsidRPr="00DA0BAF">
        <w:rPr>
          <w:rFonts w:ascii="Times New Roman" w:hAnsi="Times New Roman" w:cs="Times New Roman"/>
          <w:sz w:val="24"/>
          <w:szCs w:val="24"/>
        </w:rPr>
        <w:t xml:space="preserve">to the </w:t>
      </w:r>
      <w:r w:rsidR="008D20BD">
        <w:rPr>
          <w:rFonts w:ascii="Times New Roman" w:hAnsi="Times New Roman" w:cs="Times New Roman"/>
          <w:sz w:val="24"/>
          <w:szCs w:val="24"/>
        </w:rPr>
        <w:t>WS</w:t>
      </w:r>
      <w:r w:rsidR="008D20BD" w:rsidRPr="00DA0BAF">
        <w:rPr>
          <w:rFonts w:ascii="Times New Roman" w:hAnsi="Times New Roman" w:cs="Times New Roman"/>
          <w:sz w:val="24"/>
          <w:szCs w:val="24"/>
        </w:rPr>
        <w:t xml:space="preserve"> phenotype</w:t>
      </w:r>
      <w:r w:rsidR="008D20BD">
        <w:rPr>
          <w:rFonts w:ascii="Times New Roman" w:hAnsi="Times New Roman" w:cs="Times New Roman"/>
          <w:sz w:val="24"/>
          <w:szCs w:val="24"/>
        </w:rPr>
        <w:t>.</w:t>
      </w:r>
      <w:r w:rsidR="00743CD7">
        <w:rPr>
          <w:rFonts w:ascii="Times New Roman" w:hAnsi="Times New Roman" w:cs="Times New Roman"/>
          <w:sz w:val="24"/>
          <w:szCs w:val="24"/>
        </w:rPr>
        <w:t xml:space="preserve"> Even so</w:t>
      </w:r>
      <w:r w:rsidR="00124FC8">
        <w:rPr>
          <w:rFonts w:ascii="Times New Roman" w:hAnsi="Times New Roman" w:cs="Times New Roman"/>
          <w:sz w:val="24"/>
          <w:szCs w:val="24"/>
        </w:rPr>
        <w:t>,</w:t>
      </w:r>
      <w:r w:rsidR="00D447F8">
        <w:rPr>
          <w:rFonts w:ascii="Times New Roman" w:hAnsi="Times New Roman" w:cs="Times New Roman"/>
          <w:sz w:val="24"/>
          <w:szCs w:val="24"/>
        </w:rPr>
        <w:t xml:space="preserve"> as there is</w:t>
      </w:r>
      <w:r w:rsidR="00D73561" w:rsidRPr="00DA0BAF">
        <w:rPr>
          <w:rFonts w:ascii="Times New Roman" w:hAnsi="Times New Roman" w:cs="Times New Roman"/>
          <w:sz w:val="24"/>
          <w:szCs w:val="24"/>
        </w:rPr>
        <w:t xml:space="preserve"> </w:t>
      </w:r>
      <w:r w:rsidR="00520C33">
        <w:rPr>
          <w:rFonts w:ascii="Times New Roman" w:hAnsi="Times New Roman" w:cs="Times New Roman"/>
          <w:sz w:val="24"/>
          <w:szCs w:val="24"/>
        </w:rPr>
        <w:t>individual variation in the presenc</w:t>
      </w:r>
      <w:r w:rsidR="001D2512">
        <w:rPr>
          <w:rFonts w:ascii="Times New Roman" w:hAnsi="Times New Roman" w:cs="Times New Roman"/>
          <w:sz w:val="24"/>
          <w:szCs w:val="24"/>
        </w:rPr>
        <w:t>e and severity of anxiety</w:t>
      </w:r>
      <w:r w:rsidR="00D447F8">
        <w:rPr>
          <w:rFonts w:ascii="Times New Roman" w:hAnsi="Times New Roman" w:cs="Times New Roman"/>
          <w:sz w:val="24"/>
          <w:szCs w:val="24"/>
        </w:rPr>
        <w:t>,</w:t>
      </w:r>
      <w:r w:rsidR="001D2512">
        <w:rPr>
          <w:rFonts w:ascii="Times New Roman" w:hAnsi="Times New Roman" w:cs="Times New Roman"/>
          <w:sz w:val="24"/>
          <w:szCs w:val="24"/>
        </w:rPr>
        <w:t xml:space="preserve"> </w:t>
      </w:r>
      <w:r w:rsidR="00743CD7">
        <w:rPr>
          <w:rFonts w:ascii="Times New Roman" w:hAnsi="Times New Roman" w:cs="Times New Roman"/>
          <w:sz w:val="24"/>
          <w:szCs w:val="24"/>
        </w:rPr>
        <w:t>there</w:t>
      </w:r>
      <w:r w:rsidR="004819D3">
        <w:rPr>
          <w:rFonts w:ascii="Times New Roman" w:hAnsi="Times New Roman" w:cs="Times New Roman"/>
          <w:sz w:val="24"/>
          <w:szCs w:val="24"/>
        </w:rPr>
        <w:t xml:space="preserve"> may be environmental or individual variables which </w:t>
      </w:r>
      <w:r w:rsidR="001D2512">
        <w:rPr>
          <w:rFonts w:ascii="Times New Roman" w:hAnsi="Times New Roman" w:cs="Times New Roman"/>
          <w:sz w:val="24"/>
          <w:szCs w:val="24"/>
        </w:rPr>
        <w:t xml:space="preserve">act to influence </w:t>
      </w:r>
      <w:r w:rsidR="0071383D">
        <w:rPr>
          <w:rFonts w:ascii="Times New Roman" w:hAnsi="Times New Roman" w:cs="Times New Roman"/>
          <w:sz w:val="24"/>
          <w:szCs w:val="24"/>
        </w:rPr>
        <w:t>its</w:t>
      </w:r>
      <w:r w:rsidR="004819D3">
        <w:rPr>
          <w:rFonts w:ascii="Times New Roman" w:hAnsi="Times New Roman" w:cs="Times New Roman"/>
          <w:sz w:val="24"/>
          <w:szCs w:val="24"/>
        </w:rPr>
        <w:t xml:space="preserve"> development and maintenance</w:t>
      </w:r>
      <w:r w:rsidR="00B0494F">
        <w:rPr>
          <w:rFonts w:ascii="Times New Roman" w:hAnsi="Times New Roman" w:cs="Times New Roman"/>
          <w:sz w:val="24"/>
          <w:szCs w:val="24"/>
        </w:rPr>
        <w:t xml:space="preserve"> </w:t>
      </w:r>
      <w:r w:rsidR="001212FA">
        <w:rPr>
          <w:rFonts w:ascii="Times New Roman" w:hAnsi="Times New Roman" w:cs="Times New Roman"/>
          <w:sz w:val="24"/>
          <w:szCs w:val="24"/>
        </w:rPr>
        <w:t>(Kirk et al., 2003; Ng et al., 2014).</w:t>
      </w:r>
      <w:r w:rsidR="004819D3">
        <w:rPr>
          <w:rFonts w:ascii="Times New Roman" w:hAnsi="Times New Roman" w:cs="Times New Roman"/>
          <w:sz w:val="24"/>
          <w:szCs w:val="24"/>
        </w:rPr>
        <w:t xml:space="preserve"> </w:t>
      </w:r>
      <w:r w:rsidR="00B0494F">
        <w:rPr>
          <w:rFonts w:ascii="Times New Roman" w:hAnsi="Times New Roman" w:cs="Times New Roman"/>
          <w:sz w:val="24"/>
          <w:szCs w:val="24"/>
        </w:rPr>
        <w:t>Examining a range of variables which may be associated with anxiety will provide further understanding of the anxiety profile</w:t>
      </w:r>
      <w:r w:rsidR="00237722">
        <w:rPr>
          <w:rFonts w:ascii="Times New Roman" w:hAnsi="Times New Roman" w:cs="Times New Roman"/>
          <w:sz w:val="24"/>
          <w:szCs w:val="24"/>
        </w:rPr>
        <w:t xml:space="preserve"> in WS and</w:t>
      </w:r>
      <w:r w:rsidR="008E0277">
        <w:rPr>
          <w:rFonts w:ascii="Times New Roman" w:hAnsi="Times New Roman" w:cs="Times New Roman"/>
          <w:sz w:val="24"/>
          <w:szCs w:val="24"/>
        </w:rPr>
        <w:t xml:space="preserve"> may highlight</w:t>
      </w:r>
      <w:r w:rsidR="00237722">
        <w:rPr>
          <w:rFonts w:ascii="Times New Roman" w:hAnsi="Times New Roman" w:cs="Times New Roman"/>
          <w:sz w:val="24"/>
          <w:szCs w:val="24"/>
        </w:rPr>
        <w:t xml:space="preserve"> potential risk/protective factors</w:t>
      </w:r>
      <w:r w:rsidR="00B0494F">
        <w:rPr>
          <w:rFonts w:ascii="Times New Roman" w:hAnsi="Times New Roman" w:cs="Times New Roman"/>
          <w:sz w:val="24"/>
          <w:szCs w:val="24"/>
        </w:rPr>
        <w:t>.</w:t>
      </w:r>
      <w:r w:rsidR="00640BF9">
        <w:rPr>
          <w:rFonts w:ascii="Times New Roman" w:hAnsi="Times New Roman" w:cs="Times New Roman"/>
          <w:sz w:val="24"/>
          <w:szCs w:val="24"/>
        </w:rPr>
        <w:t xml:space="preserve"> </w:t>
      </w:r>
    </w:p>
    <w:p w:rsidR="001E1D76" w:rsidRDefault="0080599E" w:rsidP="001E1D76">
      <w:pPr>
        <w:rPr>
          <w:rFonts w:ascii="Times New Roman" w:hAnsi="Times New Roman" w:cs="Times New Roman"/>
          <w:sz w:val="24"/>
          <w:szCs w:val="24"/>
        </w:rPr>
      </w:pPr>
      <w:r>
        <w:rPr>
          <w:rFonts w:ascii="Times New Roman" w:hAnsi="Times New Roman" w:cs="Times New Roman"/>
          <w:sz w:val="24"/>
          <w:szCs w:val="24"/>
        </w:rPr>
        <w:t>Adults</w:t>
      </w:r>
      <w:r w:rsidR="001E1D76">
        <w:rPr>
          <w:rFonts w:ascii="Times New Roman" w:hAnsi="Times New Roman" w:cs="Times New Roman"/>
          <w:sz w:val="24"/>
          <w:szCs w:val="24"/>
        </w:rPr>
        <w:t xml:space="preserve"> have been significantly underrepresented in the existing </w:t>
      </w:r>
      <w:r w:rsidR="00D447F8">
        <w:rPr>
          <w:rFonts w:ascii="Times New Roman" w:hAnsi="Times New Roman" w:cs="Times New Roman"/>
          <w:sz w:val="24"/>
          <w:szCs w:val="24"/>
        </w:rPr>
        <w:t>literature; t</w:t>
      </w:r>
      <w:r w:rsidR="001D2512">
        <w:rPr>
          <w:rFonts w:ascii="Times New Roman" w:hAnsi="Times New Roman" w:cs="Times New Roman"/>
          <w:sz w:val="24"/>
          <w:szCs w:val="24"/>
        </w:rPr>
        <w:t xml:space="preserve">herefore </w:t>
      </w:r>
      <w:r w:rsidR="001E1D76">
        <w:rPr>
          <w:rFonts w:ascii="Times New Roman" w:hAnsi="Times New Roman" w:cs="Times New Roman"/>
          <w:sz w:val="24"/>
          <w:szCs w:val="24"/>
        </w:rPr>
        <w:t xml:space="preserve">this research project primarily aims to focus on defining </w:t>
      </w:r>
      <w:r w:rsidR="001D2512">
        <w:rPr>
          <w:rFonts w:ascii="Times New Roman" w:hAnsi="Times New Roman" w:cs="Times New Roman"/>
          <w:sz w:val="24"/>
          <w:szCs w:val="24"/>
        </w:rPr>
        <w:t>anxiety in adults</w:t>
      </w:r>
      <w:r w:rsidR="004025F1">
        <w:rPr>
          <w:rFonts w:ascii="Times New Roman" w:hAnsi="Times New Roman" w:cs="Times New Roman"/>
          <w:sz w:val="24"/>
          <w:szCs w:val="24"/>
        </w:rPr>
        <w:t xml:space="preserve"> (</w:t>
      </w:r>
      <w:r w:rsidR="00A64D84">
        <w:rPr>
          <w:rFonts w:ascii="Times New Roman" w:hAnsi="Times New Roman" w:cs="Times New Roman"/>
          <w:sz w:val="24"/>
          <w:szCs w:val="24"/>
        </w:rPr>
        <w:t xml:space="preserve">aged </w:t>
      </w:r>
      <w:r w:rsidR="004025F1">
        <w:rPr>
          <w:rFonts w:ascii="Times New Roman" w:hAnsi="Times New Roman" w:cs="Times New Roman"/>
          <w:sz w:val="24"/>
          <w:szCs w:val="24"/>
        </w:rPr>
        <w:t>18+)</w:t>
      </w:r>
      <w:r w:rsidR="001D2512">
        <w:rPr>
          <w:rFonts w:ascii="Times New Roman" w:hAnsi="Times New Roman" w:cs="Times New Roman"/>
          <w:sz w:val="24"/>
          <w:szCs w:val="24"/>
        </w:rPr>
        <w:t>. However,</w:t>
      </w:r>
      <w:r w:rsidR="001E1D76" w:rsidRPr="001E1D76">
        <w:rPr>
          <w:rFonts w:ascii="Times New Roman" w:hAnsi="Times New Roman" w:cs="Times New Roman"/>
          <w:sz w:val="24"/>
          <w:szCs w:val="24"/>
        </w:rPr>
        <w:t xml:space="preserve"> </w:t>
      </w:r>
      <w:r w:rsidR="0071383D">
        <w:rPr>
          <w:rFonts w:ascii="Times New Roman" w:hAnsi="Times New Roman" w:cs="Times New Roman"/>
          <w:sz w:val="24"/>
          <w:szCs w:val="24"/>
        </w:rPr>
        <w:t>since it has already been established that anxiety is a predominant issue for children with WS,</w:t>
      </w:r>
      <w:r w:rsidR="0071383D" w:rsidRPr="0071383D">
        <w:rPr>
          <w:rFonts w:ascii="Times New Roman" w:hAnsi="Times New Roman" w:cs="Times New Roman"/>
          <w:sz w:val="24"/>
          <w:szCs w:val="24"/>
        </w:rPr>
        <w:t xml:space="preserve"> </w:t>
      </w:r>
      <w:r w:rsidR="0071383D">
        <w:rPr>
          <w:rFonts w:ascii="Times New Roman" w:hAnsi="Times New Roman" w:cs="Times New Roman"/>
          <w:sz w:val="24"/>
          <w:szCs w:val="24"/>
        </w:rPr>
        <w:t xml:space="preserve">it will be interesting to </w:t>
      </w:r>
      <w:r w:rsidR="00720028">
        <w:rPr>
          <w:rFonts w:ascii="Times New Roman" w:hAnsi="Times New Roman" w:cs="Times New Roman"/>
          <w:sz w:val="24"/>
          <w:szCs w:val="24"/>
        </w:rPr>
        <w:t>examine</w:t>
      </w:r>
      <w:r w:rsidR="0071383D">
        <w:rPr>
          <w:rFonts w:ascii="Times New Roman" w:hAnsi="Times New Roman" w:cs="Times New Roman"/>
          <w:sz w:val="24"/>
          <w:szCs w:val="24"/>
        </w:rPr>
        <w:t xml:space="preserve"> whether there are changes in the forms, severity and presentation of anxiety during the progression from childhood to adulthood. This will also aid understanding </w:t>
      </w:r>
      <w:r w:rsidR="00A64D84">
        <w:rPr>
          <w:rFonts w:ascii="Times New Roman" w:hAnsi="Times New Roman" w:cs="Times New Roman"/>
          <w:sz w:val="24"/>
          <w:szCs w:val="24"/>
        </w:rPr>
        <w:t>regarding</w:t>
      </w:r>
      <w:r w:rsidR="0071383D">
        <w:rPr>
          <w:rFonts w:ascii="Times New Roman" w:hAnsi="Times New Roman" w:cs="Times New Roman"/>
          <w:sz w:val="24"/>
          <w:szCs w:val="24"/>
        </w:rPr>
        <w:t xml:space="preserve"> the development of anxiety in adults. </w:t>
      </w:r>
      <w:r w:rsidR="00BE24EB">
        <w:rPr>
          <w:rFonts w:ascii="Times New Roman" w:hAnsi="Times New Roman" w:cs="Times New Roman"/>
          <w:sz w:val="24"/>
          <w:szCs w:val="24"/>
        </w:rPr>
        <w:t>For this reason</w:t>
      </w:r>
      <w:r w:rsidR="0071383D">
        <w:rPr>
          <w:rFonts w:ascii="Times New Roman" w:hAnsi="Times New Roman" w:cs="Times New Roman"/>
          <w:sz w:val="24"/>
          <w:szCs w:val="24"/>
        </w:rPr>
        <w:t xml:space="preserve">, this research will also include </w:t>
      </w:r>
      <w:r w:rsidR="00720028">
        <w:rPr>
          <w:rFonts w:ascii="Times New Roman" w:hAnsi="Times New Roman" w:cs="Times New Roman"/>
          <w:sz w:val="24"/>
          <w:szCs w:val="24"/>
        </w:rPr>
        <w:t>individuals</w:t>
      </w:r>
      <w:r w:rsidR="001E1D76">
        <w:rPr>
          <w:rFonts w:ascii="Times New Roman" w:hAnsi="Times New Roman" w:cs="Times New Roman"/>
          <w:sz w:val="24"/>
          <w:szCs w:val="24"/>
        </w:rPr>
        <w:t xml:space="preserve"> </w:t>
      </w:r>
      <w:r w:rsidR="00720028">
        <w:rPr>
          <w:rFonts w:ascii="Times New Roman" w:hAnsi="Times New Roman" w:cs="Times New Roman"/>
          <w:sz w:val="24"/>
          <w:szCs w:val="24"/>
        </w:rPr>
        <w:t>aged</w:t>
      </w:r>
      <w:r w:rsidR="001E1D76">
        <w:rPr>
          <w:rFonts w:ascii="Times New Roman" w:hAnsi="Times New Roman" w:cs="Times New Roman"/>
          <w:sz w:val="24"/>
          <w:szCs w:val="24"/>
        </w:rPr>
        <w:t xml:space="preserve"> 12-17 years. </w:t>
      </w:r>
    </w:p>
    <w:p w:rsidR="00BE24EB" w:rsidRDefault="004B64AC" w:rsidP="00D73561">
      <w:pPr>
        <w:rPr>
          <w:rFonts w:ascii="Times New Roman" w:hAnsi="Times New Roman" w:cs="Times New Roman"/>
          <w:sz w:val="24"/>
          <w:szCs w:val="24"/>
        </w:rPr>
      </w:pPr>
      <w:r>
        <w:rPr>
          <w:rFonts w:ascii="Times New Roman" w:hAnsi="Times New Roman" w:cs="Times New Roman"/>
          <w:sz w:val="24"/>
          <w:szCs w:val="24"/>
        </w:rPr>
        <w:t xml:space="preserve">This </w:t>
      </w:r>
      <w:r w:rsidR="00BE24EB">
        <w:rPr>
          <w:rFonts w:ascii="Times New Roman" w:hAnsi="Times New Roman" w:cs="Times New Roman"/>
          <w:sz w:val="24"/>
          <w:szCs w:val="24"/>
        </w:rPr>
        <w:t>study</w:t>
      </w:r>
      <w:r>
        <w:rPr>
          <w:rFonts w:ascii="Times New Roman" w:hAnsi="Times New Roman" w:cs="Times New Roman"/>
          <w:sz w:val="24"/>
          <w:szCs w:val="24"/>
        </w:rPr>
        <w:t xml:space="preserve"> will </w:t>
      </w:r>
      <w:r w:rsidR="00D73561" w:rsidRPr="00DA0BAF">
        <w:rPr>
          <w:rFonts w:ascii="Times New Roman" w:hAnsi="Times New Roman" w:cs="Times New Roman"/>
          <w:sz w:val="24"/>
          <w:szCs w:val="24"/>
        </w:rPr>
        <w:t xml:space="preserve">investigate the frequency, severity and nature of anxiety in </w:t>
      </w:r>
      <w:r w:rsidR="008436B4">
        <w:rPr>
          <w:rFonts w:ascii="Times New Roman" w:hAnsi="Times New Roman" w:cs="Times New Roman"/>
          <w:sz w:val="24"/>
          <w:szCs w:val="24"/>
        </w:rPr>
        <w:t xml:space="preserve">adolescents and adults with Williams Syndrome. </w:t>
      </w:r>
      <w:r>
        <w:rPr>
          <w:rFonts w:ascii="Times New Roman" w:hAnsi="Times New Roman" w:cs="Times New Roman"/>
          <w:sz w:val="24"/>
          <w:szCs w:val="24"/>
        </w:rPr>
        <w:t xml:space="preserve">It will identify how anxiety </w:t>
      </w:r>
      <w:r w:rsidR="00D447F8">
        <w:rPr>
          <w:rFonts w:ascii="Times New Roman" w:hAnsi="Times New Roman" w:cs="Times New Roman"/>
          <w:sz w:val="24"/>
          <w:szCs w:val="24"/>
        </w:rPr>
        <w:t>presents and</w:t>
      </w:r>
      <w:r w:rsidR="00D73561" w:rsidRPr="00DA0BAF">
        <w:rPr>
          <w:rFonts w:ascii="Times New Roman" w:hAnsi="Times New Roman" w:cs="Times New Roman"/>
          <w:sz w:val="24"/>
          <w:szCs w:val="24"/>
        </w:rPr>
        <w:t xml:space="preserve"> </w:t>
      </w:r>
      <w:r>
        <w:rPr>
          <w:rFonts w:ascii="Times New Roman" w:hAnsi="Times New Roman" w:cs="Times New Roman"/>
          <w:sz w:val="24"/>
          <w:szCs w:val="24"/>
        </w:rPr>
        <w:t>the relationships between</w:t>
      </w:r>
      <w:r w:rsidR="00720028">
        <w:rPr>
          <w:rFonts w:ascii="Times New Roman" w:hAnsi="Times New Roman" w:cs="Times New Roman"/>
          <w:sz w:val="24"/>
          <w:szCs w:val="24"/>
        </w:rPr>
        <w:t xml:space="preserve"> anxiety and</w:t>
      </w:r>
      <w:r>
        <w:rPr>
          <w:rFonts w:ascii="Times New Roman" w:hAnsi="Times New Roman" w:cs="Times New Roman"/>
          <w:sz w:val="24"/>
          <w:szCs w:val="24"/>
        </w:rPr>
        <w:t xml:space="preserve"> </w:t>
      </w:r>
      <w:r w:rsidR="008E0277">
        <w:rPr>
          <w:rFonts w:ascii="Times New Roman" w:hAnsi="Times New Roman" w:cs="Times New Roman"/>
          <w:sz w:val="24"/>
          <w:szCs w:val="24"/>
        </w:rPr>
        <w:t>environmental/individual</w:t>
      </w:r>
      <w:r>
        <w:rPr>
          <w:rFonts w:ascii="Times New Roman" w:hAnsi="Times New Roman" w:cs="Times New Roman"/>
          <w:sz w:val="24"/>
          <w:szCs w:val="24"/>
        </w:rPr>
        <w:t xml:space="preserve"> variables. </w:t>
      </w:r>
      <w:r w:rsidR="004025F1">
        <w:rPr>
          <w:rFonts w:ascii="Times New Roman" w:hAnsi="Times New Roman" w:cs="Times New Roman"/>
          <w:sz w:val="24"/>
          <w:szCs w:val="24"/>
        </w:rPr>
        <w:t>The research</w:t>
      </w:r>
      <w:r w:rsidR="00BE24EB">
        <w:rPr>
          <w:rFonts w:ascii="Times New Roman" w:hAnsi="Times New Roman" w:cs="Times New Roman"/>
          <w:sz w:val="24"/>
          <w:szCs w:val="24"/>
        </w:rPr>
        <w:t xml:space="preserve"> </w:t>
      </w:r>
      <w:r w:rsidR="00A64D84">
        <w:rPr>
          <w:rFonts w:ascii="Times New Roman" w:hAnsi="Times New Roman" w:cs="Times New Roman"/>
          <w:sz w:val="24"/>
          <w:szCs w:val="24"/>
        </w:rPr>
        <w:t xml:space="preserve">will </w:t>
      </w:r>
      <w:r w:rsidR="00BE24EB">
        <w:rPr>
          <w:rFonts w:ascii="Times New Roman" w:hAnsi="Times New Roman" w:cs="Times New Roman"/>
          <w:sz w:val="24"/>
          <w:szCs w:val="24"/>
        </w:rPr>
        <w:t>also</w:t>
      </w:r>
      <w:r w:rsidR="00BE24EB" w:rsidRPr="00BE24EB">
        <w:rPr>
          <w:rFonts w:ascii="Times New Roman" w:hAnsi="Times New Roman" w:cs="Times New Roman"/>
          <w:sz w:val="24"/>
          <w:szCs w:val="24"/>
        </w:rPr>
        <w:t xml:space="preserve"> </w:t>
      </w:r>
      <w:r w:rsidR="00BE24EB">
        <w:rPr>
          <w:rFonts w:ascii="Times New Roman" w:hAnsi="Times New Roman" w:cs="Times New Roman"/>
          <w:sz w:val="24"/>
          <w:szCs w:val="24"/>
        </w:rPr>
        <w:t xml:space="preserve">assess people’s readiness for Cognitive-Behavioural Therapy (CBT), a treatment used successfully for those with </w:t>
      </w:r>
      <w:r w:rsidR="00BE24EB" w:rsidRPr="00DA0BAF">
        <w:rPr>
          <w:rFonts w:ascii="Times New Roman" w:hAnsi="Times New Roman" w:cs="Times New Roman"/>
          <w:sz w:val="24"/>
          <w:szCs w:val="24"/>
        </w:rPr>
        <w:t>anxiety problems in the general population</w:t>
      </w:r>
      <w:r w:rsidR="008E0277">
        <w:rPr>
          <w:rFonts w:ascii="Times New Roman" w:hAnsi="Times New Roman" w:cs="Times New Roman"/>
          <w:sz w:val="24"/>
          <w:szCs w:val="24"/>
        </w:rPr>
        <w:t xml:space="preserve"> (</w:t>
      </w:r>
      <w:r w:rsidR="008E0277" w:rsidRPr="008E0277">
        <w:rPr>
          <w:rFonts w:ascii="Times New Roman" w:hAnsi="Times New Roman" w:cs="Times New Roman"/>
          <w:sz w:val="24"/>
          <w:szCs w:val="24"/>
        </w:rPr>
        <w:t>Cartwright-Hatton et al., 2004</w:t>
      </w:r>
      <w:r w:rsidR="008E0277">
        <w:rPr>
          <w:rFonts w:ascii="Times New Roman" w:hAnsi="Times New Roman" w:cs="Times New Roman"/>
          <w:sz w:val="24"/>
          <w:szCs w:val="24"/>
        </w:rPr>
        <w:t>)</w:t>
      </w:r>
      <w:r w:rsidR="00BE24EB">
        <w:rPr>
          <w:rFonts w:ascii="Times New Roman" w:hAnsi="Times New Roman" w:cs="Times New Roman"/>
          <w:sz w:val="24"/>
          <w:szCs w:val="24"/>
        </w:rPr>
        <w:t xml:space="preserve">. </w:t>
      </w:r>
      <w:r w:rsidR="00D447F8">
        <w:rPr>
          <w:rFonts w:ascii="Times New Roman" w:hAnsi="Times New Roman" w:cs="Times New Roman"/>
          <w:sz w:val="24"/>
          <w:szCs w:val="24"/>
        </w:rPr>
        <w:t>Understanding whether individuals with W</w:t>
      </w:r>
      <w:r w:rsidR="00BE24EB">
        <w:rPr>
          <w:rFonts w:ascii="Times New Roman" w:hAnsi="Times New Roman" w:cs="Times New Roman"/>
          <w:sz w:val="24"/>
          <w:szCs w:val="24"/>
        </w:rPr>
        <w:t>S may benefit from CBT-</w:t>
      </w:r>
      <w:r w:rsidR="00D447F8">
        <w:rPr>
          <w:rFonts w:ascii="Times New Roman" w:hAnsi="Times New Roman" w:cs="Times New Roman"/>
          <w:sz w:val="24"/>
          <w:szCs w:val="24"/>
        </w:rPr>
        <w:t xml:space="preserve">type interventions will be a </w:t>
      </w:r>
      <w:r w:rsidR="008436B4">
        <w:rPr>
          <w:rFonts w:ascii="Times New Roman" w:hAnsi="Times New Roman" w:cs="Times New Roman"/>
          <w:sz w:val="24"/>
          <w:szCs w:val="24"/>
        </w:rPr>
        <w:t>preliminary step towards</w:t>
      </w:r>
      <w:r w:rsidR="00720028">
        <w:rPr>
          <w:rFonts w:ascii="Times New Roman" w:hAnsi="Times New Roman" w:cs="Times New Roman"/>
          <w:sz w:val="24"/>
          <w:szCs w:val="24"/>
        </w:rPr>
        <w:t xml:space="preserve"> </w:t>
      </w:r>
      <w:r w:rsidR="00D447F8">
        <w:rPr>
          <w:rFonts w:ascii="Times New Roman" w:hAnsi="Times New Roman" w:cs="Times New Roman"/>
          <w:sz w:val="24"/>
          <w:szCs w:val="24"/>
        </w:rPr>
        <w:t xml:space="preserve">future </w:t>
      </w:r>
      <w:r w:rsidR="00720028">
        <w:rPr>
          <w:rFonts w:ascii="Times New Roman" w:hAnsi="Times New Roman" w:cs="Times New Roman"/>
          <w:sz w:val="24"/>
          <w:szCs w:val="24"/>
        </w:rPr>
        <w:t>intervention research and</w:t>
      </w:r>
      <w:r w:rsidR="008436B4" w:rsidRPr="00DA0BAF">
        <w:rPr>
          <w:rFonts w:ascii="Times New Roman" w:hAnsi="Times New Roman" w:cs="Times New Roman"/>
          <w:sz w:val="24"/>
          <w:szCs w:val="24"/>
        </w:rPr>
        <w:t xml:space="preserve"> incorporating </w:t>
      </w:r>
      <w:r w:rsidR="00D447F8">
        <w:rPr>
          <w:rFonts w:ascii="Times New Roman" w:hAnsi="Times New Roman" w:cs="Times New Roman"/>
          <w:sz w:val="24"/>
          <w:szCs w:val="24"/>
        </w:rPr>
        <w:t>effective</w:t>
      </w:r>
      <w:r w:rsidR="00BE24EB">
        <w:rPr>
          <w:rFonts w:ascii="Times New Roman" w:hAnsi="Times New Roman" w:cs="Times New Roman"/>
          <w:sz w:val="24"/>
          <w:szCs w:val="24"/>
        </w:rPr>
        <w:t xml:space="preserve"> reduction and prevention</w:t>
      </w:r>
      <w:r w:rsidR="008436B4" w:rsidRPr="00DA0BAF">
        <w:rPr>
          <w:rFonts w:ascii="Times New Roman" w:hAnsi="Times New Roman" w:cs="Times New Roman"/>
          <w:sz w:val="24"/>
          <w:szCs w:val="24"/>
        </w:rPr>
        <w:t xml:space="preserve"> methods into clinical practice.</w:t>
      </w:r>
      <w:r w:rsidR="00BE24EB" w:rsidRPr="00BE24EB">
        <w:rPr>
          <w:rFonts w:ascii="Times New Roman" w:hAnsi="Times New Roman" w:cs="Times New Roman"/>
          <w:sz w:val="24"/>
          <w:szCs w:val="24"/>
        </w:rPr>
        <w:t xml:space="preserve"> </w:t>
      </w:r>
    </w:p>
    <w:p w:rsidR="00562025" w:rsidRPr="00DA0BAF" w:rsidRDefault="004819D3" w:rsidP="00562025">
      <w:pPr>
        <w:rPr>
          <w:rFonts w:ascii="Times New Roman" w:hAnsi="Times New Roman" w:cs="Times New Roman"/>
          <w:b/>
          <w:sz w:val="24"/>
          <w:szCs w:val="24"/>
          <w:u w:val="single"/>
        </w:rPr>
      </w:pPr>
      <w:r w:rsidRPr="004819D3">
        <w:rPr>
          <w:rFonts w:ascii="Times New Roman" w:hAnsi="Times New Roman" w:cs="Times New Roman"/>
          <w:b/>
          <w:sz w:val="24"/>
          <w:szCs w:val="24"/>
          <w:u w:val="single"/>
        </w:rPr>
        <w:t>Principal</w:t>
      </w:r>
      <w:r w:rsidR="00D73561" w:rsidRPr="004819D3">
        <w:rPr>
          <w:rFonts w:ascii="Times New Roman" w:hAnsi="Times New Roman" w:cs="Times New Roman"/>
          <w:b/>
          <w:sz w:val="24"/>
          <w:szCs w:val="24"/>
          <w:u w:val="single"/>
        </w:rPr>
        <w:t xml:space="preserve"> </w:t>
      </w:r>
      <w:r w:rsidR="00562025" w:rsidRPr="00DA0BAF">
        <w:rPr>
          <w:rFonts w:ascii="Times New Roman" w:hAnsi="Times New Roman" w:cs="Times New Roman"/>
          <w:b/>
          <w:sz w:val="24"/>
          <w:szCs w:val="24"/>
          <w:u w:val="single"/>
        </w:rPr>
        <w:t>Research Questions</w:t>
      </w:r>
    </w:p>
    <w:p w:rsidR="00562025" w:rsidRPr="00DA0BAF" w:rsidRDefault="00562025" w:rsidP="00562025">
      <w:pPr>
        <w:pStyle w:val="ListParagraph"/>
        <w:numPr>
          <w:ilvl w:val="0"/>
          <w:numId w:val="3"/>
        </w:numPr>
        <w:rPr>
          <w:rFonts w:ascii="Times New Roman" w:hAnsi="Times New Roman" w:cs="Times New Roman"/>
          <w:sz w:val="24"/>
          <w:szCs w:val="24"/>
          <w:u w:val="single"/>
        </w:rPr>
      </w:pPr>
      <w:r w:rsidRPr="00DA0BAF">
        <w:rPr>
          <w:rFonts w:ascii="Times New Roman" w:hAnsi="Times New Roman" w:cs="Times New Roman"/>
          <w:sz w:val="24"/>
          <w:szCs w:val="24"/>
        </w:rPr>
        <w:t xml:space="preserve">What </w:t>
      </w:r>
      <w:r w:rsidR="009B6477">
        <w:rPr>
          <w:rFonts w:ascii="Times New Roman" w:hAnsi="Times New Roman" w:cs="Times New Roman"/>
          <w:sz w:val="24"/>
          <w:szCs w:val="24"/>
        </w:rPr>
        <w:t>is the phenomenology of</w:t>
      </w:r>
      <w:r w:rsidRPr="00DA0BAF">
        <w:rPr>
          <w:rFonts w:ascii="Times New Roman" w:hAnsi="Times New Roman" w:cs="Times New Roman"/>
          <w:sz w:val="24"/>
          <w:szCs w:val="24"/>
        </w:rPr>
        <w:t xml:space="preserve"> anxiety in individuals with Williams Syndrome?</w:t>
      </w:r>
    </w:p>
    <w:p w:rsidR="00562025" w:rsidRDefault="00562025" w:rsidP="00562025">
      <w:pPr>
        <w:pStyle w:val="ListParagraph"/>
        <w:numPr>
          <w:ilvl w:val="0"/>
          <w:numId w:val="3"/>
        </w:numPr>
        <w:rPr>
          <w:rFonts w:ascii="Times New Roman" w:hAnsi="Times New Roman" w:cs="Times New Roman"/>
          <w:sz w:val="24"/>
          <w:szCs w:val="24"/>
        </w:rPr>
      </w:pPr>
      <w:r w:rsidRPr="00DA0BAF">
        <w:rPr>
          <w:rFonts w:ascii="Times New Roman" w:hAnsi="Times New Roman" w:cs="Times New Roman"/>
          <w:sz w:val="24"/>
          <w:szCs w:val="24"/>
        </w:rPr>
        <w:t xml:space="preserve">How does anxiety develop </w:t>
      </w:r>
      <w:r w:rsidR="004819D3">
        <w:rPr>
          <w:rFonts w:ascii="Times New Roman" w:hAnsi="Times New Roman" w:cs="Times New Roman"/>
          <w:sz w:val="24"/>
          <w:szCs w:val="24"/>
        </w:rPr>
        <w:t>across the lifespan?</w:t>
      </w:r>
      <w:r w:rsidRPr="00DA0BAF">
        <w:rPr>
          <w:rFonts w:ascii="Times New Roman" w:hAnsi="Times New Roman" w:cs="Times New Roman"/>
          <w:sz w:val="24"/>
          <w:szCs w:val="24"/>
        </w:rPr>
        <w:t xml:space="preserve"> (</w:t>
      </w:r>
      <w:r w:rsidR="004819D3">
        <w:rPr>
          <w:rFonts w:ascii="Times New Roman" w:hAnsi="Times New Roman" w:cs="Times New Roman"/>
          <w:sz w:val="24"/>
          <w:szCs w:val="24"/>
        </w:rPr>
        <w:t>looking at</w:t>
      </w:r>
      <w:r w:rsidR="009B6477">
        <w:rPr>
          <w:rFonts w:ascii="Times New Roman" w:hAnsi="Times New Roman" w:cs="Times New Roman"/>
          <w:sz w:val="24"/>
          <w:szCs w:val="24"/>
        </w:rPr>
        <w:t xml:space="preserve"> early trajectories and the changes</w:t>
      </w:r>
      <w:r w:rsidR="000D29B9">
        <w:rPr>
          <w:rFonts w:ascii="Times New Roman" w:hAnsi="Times New Roman" w:cs="Times New Roman"/>
          <w:sz w:val="24"/>
          <w:szCs w:val="24"/>
        </w:rPr>
        <w:t xml:space="preserve"> </w:t>
      </w:r>
      <w:r w:rsidR="009B6477">
        <w:rPr>
          <w:rFonts w:ascii="Times New Roman" w:hAnsi="Times New Roman" w:cs="Times New Roman"/>
          <w:sz w:val="24"/>
          <w:szCs w:val="24"/>
        </w:rPr>
        <w:t>from adolescence to adulthood)</w:t>
      </w:r>
    </w:p>
    <w:p w:rsidR="00562025" w:rsidRPr="00DA0BAF" w:rsidRDefault="004819D3" w:rsidP="0056202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Are there environmental or individual variables which </w:t>
      </w:r>
      <w:r w:rsidR="009B6477">
        <w:rPr>
          <w:rFonts w:ascii="Times New Roman" w:hAnsi="Times New Roman" w:cs="Times New Roman"/>
          <w:sz w:val="24"/>
          <w:szCs w:val="24"/>
        </w:rPr>
        <w:t>may be</w:t>
      </w:r>
      <w:r>
        <w:rPr>
          <w:rFonts w:ascii="Times New Roman" w:hAnsi="Times New Roman" w:cs="Times New Roman"/>
          <w:sz w:val="24"/>
          <w:szCs w:val="24"/>
        </w:rPr>
        <w:t xml:space="preserve"> risk factors or correlates of anxiety?</w:t>
      </w:r>
    </w:p>
    <w:p w:rsidR="0074642E" w:rsidRDefault="00857CA8" w:rsidP="004764C5">
      <w:pPr>
        <w:pStyle w:val="ListParagraph"/>
        <w:numPr>
          <w:ilvl w:val="0"/>
          <w:numId w:val="3"/>
        </w:numPr>
        <w:rPr>
          <w:rFonts w:ascii="Times New Roman" w:hAnsi="Times New Roman" w:cs="Times New Roman"/>
          <w:sz w:val="24"/>
          <w:szCs w:val="24"/>
        </w:rPr>
      </w:pPr>
      <w:r w:rsidRPr="0074642E">
        <w:rPr>
          <w:rFonts w:ascii="Times New Roman" w:hAnsi="Times New Roman" w:cs="Times New Roman"/>
          <w:sz w:val="24"/>
          <w:szCs w:val="24"/>
        </w:rPr>
        <w:t>Is</w:t>
      </w:r>
      <w:r w:rsidR="004819D3" w:rsidRPr="0074642E">
        <w:rPr>
          <w:rFonts w:ascii="Times New Roman" w:hAnsi="Times New Roman" w:cs="Times New Roman"/>
          <w:sz w:val="24"/>
          <w:szCs w:val="24"/>
        </w:rPr>
        <w:t xml:space="preserve"> Cognitive Behavioural Therapy (CBT) a potential treatment option </w:t>
      </w:r>
      <w:r w:rsidRPr="0074642E">
        <w:rPr>
          <w:rFonts w:ascii="Times New Roman" w:hAnsi="Times New Roman" w:cs="Times New Roman"/>
          <w:sz w:val="24"/>
          <w:szCs w:val="24"/>
        </w:rPr>
        <w:t xml:space="preserve">that could be trialled </w:t>
      </w:r>
      <w:r w:rsidR="004819D3" w:rsidRPr="0074642E">
        <w:rPr>
          <w:rFonts w:ascii="Times New Roman" w:hAnsi="Times New Roman" w:cs="Times New Roman"/>
          <w:sz w:val="24"/>
          <w:szCs w:val="24"/>
        </w:rPr>
        <w:t>for individuals with WS? Do individuals</w:t>
      </w:r>
      <w:r w:rsidRPr="0074642E">
        <w:rPr>
          <w:rFonts w:ascii="Times New Roman" w:hAnsi="Times New Roman" w:cs="Times New Roman"/>
          <w:sz w:val="24"/>
          <w:szCs w:val="24"/>
        </w:rPr>
        <w:t xml:space="preserve"> have the skills indicating readiness for this type of </w:t>
      </w:r>
      <w:r w:rsidR="004819D3" w:rsidRPr="0074642E">
        <w:rPr>
          <w:rFonts w:ascii="Times New Roman" w:hAnsi="Times New Roman" w:cs="Times New Roman"/>
          <w:sz w:val="24"/>
          <w:szCs w:val="24"/>
        </w:rPr>
        <w:t>intervention?</w:t>
      </w:r>
    </w:p>
    <w:p w:rsidR="0093632B" w:rsidRPr="0093632B" w:rsidRDefault="00326144" w:rsidP="0093632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Is</w:t>
      </w:r>
      <w:r w:rsidR="0093632B">
        <w:rPr>
          <w:rFonts w:ascii="Times New Roman" w:hAnsi="Times New Roman" w:cs="Times New Roman"/>
          <w:sz w:val="24"/>
          <w:szCs w:val="24"/>
        </w:rPr>
        <w:t xml:space="preserve"> anxiety and its associated variables differ</w:t>
      </w:r>
      <w:r>
        <w:rPr>
          <w:rFonts w:ascii="Times New Roman" w:hAnsi="Times New Roman" w:cs="Times New Roman"/>
          <w:sz w:val="24"/>
          <w:szCs w:val="24"/>
        </w:rPr>
        <w:t>ent</w:t>
      </w:r>
      <w:r w:rsidR="0093632B">
        <w:rPr>
          <w:rFonts w:ascii="Times New Roman" w:hAnsi="Times New Roman" w:cs="Times New Roman"/>
          <w:sz w:val="24"/>
          <w:szCs w:val="24"/>
        </w:rPr>
        <w:t xml:space="preserve"> between WS and other genetic syndromes/intellectually disabled comparison groups?</w:t>
      </w:r>
    </w:p>
    <w:p w:rsidR="004764C5" w:rsidRPr="004764C5" w:rsidRDefault="004764C5" w:rsidP="004764C5">
      <w:pPr>
        <w:pStyle w:val="ListParagraph"/>
        <w:rPr>
          <w:rFonts w:ascii="Times New Roman" w:hAnsi="Times New Roman" w:cs="Times New Roman"/>
          <w:sz w:val="24"/>
          <w:szCs w:val="24"/>
        </w:rPr>
      </w:pPr>
    </w:p>
    <w:p w:rsidR="00D73561" w:rsidRDefault="00D73561" w:rsidP="000A23C9">
      <w:pPr>
        <w:jc w:val="center"/>
        <w:rPr>
          <w:rFonts w:ascii="Times New Roman" w:hAnsi="Times New Roman" w:cs="Times New Roman"/>
          <w:b/>
          <w:sz w:val="24"/>
          <w:szCs w:val="24"/>
        </w:rPr>
      </w:pPr>
      <w:r w:rsidRPr="00DA0BAF">
        <w:rPr>
          <w:rFonts w:ascii="Times New Roman" w:hAnsi="Times New Roman" w:cs="Times New Roman"/>
          <w:b/>
          <w:sz w:val="24"/>
          <w:szCs w:val="24"/>
        </w:rPr>
        <w:t xml:space="preserve">Stage 1: </w:t>
      </w:r>
      <w:r w:rsidR="00133333" w:rsidRPr="00DA0BAF">
        <w:rPr>
          <w:rFonts w:ascii="Times New Roman" w:hAnsi="Times New Roman" w:cs="Times New Roman"/>
          <w:b/>
          <w:sz w:val="24"/>
          <w:szCs w:val="24"/>
        </w:rPr>
        <w:t xml:space="preserve">Semi-structured </w:t>
      </w:r>
      <w:r w:rsidRPr="00DA0BAF">
        <w:rPr>
          <w:rFonts w:ascii="Times New Roman" w:hAnsi="Times New Roman" w:cs="Times New Roman"/>
          <w:b/>
          <w:sz w:val="24"/>
          <w:szCs w:val="24"/>
        </w:rPr>
        <w:t>Interviews</w:t>
      </w:r>
    </w:p>
    <w:p w:rsidR="00857CA8" w:rsidRDefault="009B6477" w:rsidP="009B6477">
      <w:pPr>
        <w:rPr>
          <w:rFonts w:ascii="Times New Roman" w:hAnsi="Times New Roman" w:cs="Times New Roman"/>
          <w:sz w:val="24"/>
          <w:szCs w:val="24"/>
        </w:rPr>
      </w:pPr>
      <w:r w:rsidRPr="00952406">
        <w:rPr>
          <w:rFonts w:ascii="Times New Roman" w:hAnsi="Times New Roman" w:cs="Times New Roman"/>
          <w:b/>
          <w:i/>
          <w:sz w:val="24"/>
          <w:szCs w:val="24"/>
        </w:rPr>
        <w:t>Aims</w:t>
      </w:r>
      <w:r>
        <w:rPr>
          <w:rFonts w:ascii="Times New Roman" w:hAnsi="Times New Roman" w:cs="Times New Roman"/>
          <w:sz w:val="24"/>
          <w:szCs w:val="24"/>
        </w:rPr>
        <w:t>:</w:t>
      </w:r>
      <w:r w:rsidR="00F56B5F">
        <w:rPr>
          <w:rFonts w:ascii="Times New Roman" w:hAnsi="Times New Roman" w:cs="Times New Roman"/>
          <w:sz w:val="24"/>
          <w:szCs w:val="24"/>
        </w:rPr>
        <w:t xml:space="preserve"> To </w:t>
      </w:r>
      <w:r w:rsidR="00A521E0">
        <w:rPr>
          <w:rFonts w:ascii="Times New Roman" w:hAnsi="Times New Roman" w:cs="Times New Roman"/>
          <w:sz w:val="24"/>
          <w:szCs w:val="24"/>
        </w:rPr>
        <w:t>obtain</w:t>
      </w:r>
      <w:r w:rsidR="00F56B5F">
        <w:rPr>
          <w:rFonts w:ascii="Times New Roman" w:hAnsi="Times New Roman" w:cs="Times New Roman"/>
          <w:sz w:val="24"/>
          <w:szCs w:val="24"/>
        </w:rPr>
        <w:t xml:space="preserve"> information</w:t>
      </w:r>
      <w:r w:rsidR="00E14A30">
        <w:rPr>
          <w:rFonts w:ascii="Times New Roman" w:hAnsi="Times New Roman" w:cs="Times New Roman"/>
          <w:sz w:val="24"/>
          <w:szCs w:val="24"/>
        </w:rPr>
        <w:t xml:space="preserve"> regarding the process and experiences of anxiety in individuals with WS</w:t>
      </w:r>
      <w:r w:rsidR="00326144">
        <w:rPr>
          <w:rFonts w:ascii="Times New Roman" w:hAnsi="Times New Roman" w:cs="Times New Roman"/>
          <w:sz w:val="24"/>
          <w:szCs w:val="24"/>
        </w:rPr>
        <w:t>,</w:t>
      </w:r>
      <w:r w:rsidR="00C333A3">
        <w:rPr>
          <w:rFonts w:ascii="Times New Roman" w:hAnsi="Times New Roman" w:cs="Times New Roman"/>
          <w:sz w:val="24"/>
          <w:szCs w:val="24"/>
        </w:rPr>
        <w:t xml:space="preserve"> using </w:t>
      </w:r>
      <w:r>
        <w:rPr>
          <w:rFonts w:ascii="Times New Roman" w:hAnsi="Times New Roman" w:cs="Times New Roman"/>
          <w:sz w:val="24"/>
          <w:szCs w:val="24"/>
        </w:rPr>
        <w:t>parent/caregiver interviews</w:t>
      </w:r>
      <w:r w:rsidR="00473E43">
        <w:rPr>
          <w:rFonts w:ascii="Times New Roman" w:hAnsi="Times New Roman" w:cs="Times New Roman"/>
          <w:sz w:val="24"/>
          <w:szCs w:val="24"/>
        </w:rPr>
        <w:t>. This will</w:t>
      </w:r>
      <w:r w:rsidR="00857CA8">
        <w:rPr>
          <w:rFonts w:ascii="Times New Roman" w:hAnsi="Times New Roman" w:cs="Times New Roman"/>
          <w:sz w:val="24"/>
          <w:szCs w:val="24"/>
        </w:rPr>
        <w:t xml:space="preserve"> </w:t>
      </w:r>
      <w:r w:rsidR="00720028">
        <w:rPr>
          <w:rFonts w:ascii="Times New Roman" w:hAnsi="Times New Roman" w:cs="Times New Roman"/>
          <w:sz w:val="24"/>
          <w:szCs w:val="24"/>
        </w:rPr>
        <w:t>indicate</w:t>
      </w:r>
      <w:r w:rsidR="00857CA8">
        <w:rPr>
          <w:rFonts w:ascii="Times New Roman" w:hAnsi="Times New Roman" w:cs="Times New Roman"/>
          <w:sz w:val="24"/>
          <w:szCs w:val="24"/>
        </w:rPr>
        <w:t xml:space="preserve"> which </w:t>
      </w:r>
      <w:r w:rsidR="00473E43">
        <w:rPr>
          <w:rFonts w:ascii="Times New Roman" w:hAnsi="Times New Roman" w:cs="Times New Roman"/>
          <w:sz w:val="24"/>
          <w:szCs w:val="24"/>
        </w:rPr>
        <w:t>mea</w:t>
      </w:r>
      <w:r w:rsidR="00857CA8">
        <w:rPr>
          <w:rFonts w:ascii="Times New Roman" w:hAnsi="Times New Roman" w:cs="Times New Roman"/>
          <w:sz w:val="24"/>
          <w:szCs w:val="24"/>
        </w:rPr>
        <w:t>sures and construct</w:t>
      </w:r>
      <w:r w:rsidR="0083164F">
        <w:rPr>
          <w:rFonts w:ascii="Times New Roman" w:hAnsi="Times New Roman" w:cs="Times New Roman"/>
          <w:sz w:val="24"/>
          <w:szCs w:val="24"/>
        </w:rPr>
        <w:t>s may be important to address</w:t>
      </w:r>
      <w:r w:rsidR="00857CA8">
        <w:rPr>
          <w:rFonts w:ascii="Times New Roman" w:hAnsi="Times New Roman" w:cs="Times New Roman"/>
          <w:sz w:val="24"/>
          <w:szCs w:val="24"/>
        </w:rPr>
        <w:t xml:space="preserve"> in Stage 2 of the study</w:t>
      </w:r>
      <w:r w:rsidR="00640BF9">
        <w:rPr>
          <w:rFonts w:ascii="Times New Roman" w:hAnsi="Times New Roman" w:cs="Times New Roman"/>
          <w:sz w:val="24"/>
          <w:szCs w:val="24"/>
        </w:rPr>
        <w:t xml:space="preserve"> and will aid the development of a tailored and specific anxiety triggers questionnaire and a mood diary app</w:t>
      </w:r>
      <w:r w:rsidR="00857CA8">
        <w:rPr>
          <w:rFonts w:ascii="Times New Roman" w:hAnsi="Times New Roman" w:cs="Times New Roman"/>
          <w:sz w:val="24"/>
          <w:szCs w:val="24"/>
        </w:rPr>
        <w:t xml:space="preserve">.  </w:t>
      </w:r>
    </w:p>
    <w:p w:rsidR="009B6477" w:rsidRDefault="009B6477" w:rsidP="009B6477">
      <w:pPr>
        <w:rPr>
          <w:rFonts w:ascii="Times New Roman" w:hAnsi="Times New Roman" w:cs="Times New Roman"/>
          <w:sz w:val="24"/>
          <w:szCs w:val="24"/>
        </w:rPr>
      </w:pPr>
      <w:r w:rsidRPr="00952406">
        <w:rPr>
          <w:rFonts w:ascii="Times New Roman" w:hAnsi="Times New Roman" w:cs="Times New Roman"/>
          <w:b/>
          <w:i/>
          <w:sz w:val="24"/>
          <w:szCs w:val="24"/>
        </w:rPr>
        <w:t>Research Questio</w:t>
      </w:r>
      <w:r w:rsidR="0083164F" w:rsidRPr="00952406">
        <w:rPr>
          <w:rFonts w:ascii="Times New Roman" w:hAnsi="Times New Roman" w:cs="Times New Roman"/>
          <w:b/>
          <w:i/>
          <w:sz w:val="24"/>
          <w:szCs w:val="24"/>
        </w:rPr>
        <w:t>ns</w:t>
      </w:r>
      <w:r>
        <w:rPr>
          <w:rFonts w:ascii="Times New Roman" w:hAnsi="Times New Roman" w:cs="Times New Roman"/>
          <w:sz w:val="24"/>
          <w:szCs w:val="24"/>
        </w:rPr>
        <w:t xml:space="preserve">: </w:t>
      </w:r>
      <w:r w:rsidR="00E14A30">
        <w:rPr>
          <w:rFonts w:ascii="Times New Roman" w:hAnsi="Times New Roman" w:cs="Times New Roman"/>
          <w:sz w:val="24"/>
          <w:szCs w:val="24"/>
        </w:rPr>
        <w:t>How does anxiety present</w:t>
      </w:r>
      <w:r w:rsidR="00473E43">
        <w:rPr>
          <w:rFonts w:ascii="Times New Roman" w:hAnsi="Times New Roman" w:cs="Times New Roman"/>
          <w:sz w:val="24"/>
          <w:szCs w:val="24"/>
        </w:rPr>
        <w:t xml:space="preserve"> in individuals with WS</w:t>
      </w:r>
      <w:r w:rsidR="00E14A30">
        <w:rPr>
          <w:rFonts w:ascii="Times New Roman" w:hAnsi="Times New Roman" w:cs="Times New Roman"/>
          <w:sz w:val="24"/>
          <w:szCs w:val="24"/>
        </w:rPr>
        <w:t>?</w:t>
      </w:r>
      <w:r>
        <w:rPr>
          <w:rFonts w:ascii="Times New Roman" w:hAnsi="Times New Roman" w:cs="Times New Roman"/>
          <w:sz w:val="24"/>
          <w:szCs w:val="24"/>
        </w:rPr>
        <w:t xml:space="preserve"> </w:t>
      </w:r>
      <w:r w:rsidR="0083164F">
        <w:rPr>
          <w:rFonts w:ascii="Times New Roman" w:hAnsi="Times New Roman" w:cs="Times New Roman"/>
          <w:sz w:val="24"/>
          <w:szCs w:val="24"/>
        </w:rPr>
        <w:t>What are the antecedents and consequences?</w:t>
      </w:r>
    </w:p>
    <w:p w:rsidR="009B6477" w:rsidRPr="009B6477" w:rsidRDefault="00F6623C" w:rsidP="009B6477">
      <w:pPr>
        <w:rPr>
          <w:rFonts w:ascii="Times New Roman" w:hAnsi="Times New Roman" w:cs="Times New Roman"/>
          <w:sz w:val="24"/>
          <w:szCs w:val="24"/>
        </w:rPr>
      </w:pPr>
      <w:r w:rsidRPr="00952406">
        <w:rPr>
          <w:rFonts w:ascii="Times New Roman" w:hAnsi="Times New Roman" w:cs="Times New Roman"/>
          <w:i/>
          <w:sz w:val="24"/>
          <w:szCs w:val="24"/>
        </w:rPr>
        <w:t>Participants</w:t>
      </w:r>
      <w:r>
        <w:rPr>
          <w:rFonts w:ascii="Times New Roman" w:hAnsi="Times New Roman" w:cs="Times New Roman"/>
          <w:sz w:val="24"/>
          <w:szCs w:val="24"/>
        </w:rPr>
        <w:t xml:space="preserve">: </w:t>
      </w:r>
      <w:r w:rsidRPr="00DA0BAF">
        <w:rPr>
          <w:rFonts w:ascii="Times New Roman" w:hAnsi="Times New Roman" w:cs="Times New Roman"/>
          <w:sz w:val="24"/>
          <w:szCs w:val="24"/>
        </w:rPr>
        <w:t>Parent</w:t>
      </w:r>
      <w:r w:rsidR="0090772B">
        <w:rPr>
          <w:rFonts w:ascii="Times New Roman" w:hAnsi="Times New Roman" w:cs="Times New Roman"/>
          <w:sz w:val="24"/>
          <w:szCs w:val="24"/>
        </w:rPr>
        <w:t>s/carers of individuals with WS. Participants will have varying levels of ability.</w:t>
      </w:r>
    </w:p>
    <w:p w:rsidR="00F6623C" w:rsidRDefault="00F6623C" w:rsidP="00D73561">
      <w:pPr>
        <w:rPr>
          <w:rFonts w:ascii="Times New Roman" w:hAnsi="Times New Roman" w:cs="Times New Roman"/>
          <w:sz w:val="24"/>
          <w:szCs w:val="24"/>
        </w:rPr>
      </w:pPr>
      <w:r w:rsidRPr="00952406">
        <w:rPr>
          <w:rFonts w:ascii="Times New Roman" w:hAnsi="Times New Roman" w:cs="Times New Roman"/>
          <w:i/>
          <w:sz w:val="24"/>
          <w:szCs w:val="24"/>
        </w:rPr>
        <w:lastRenderedPageBreak/>
        <w:t>Sample size</w:t>
      </w:r>
      <w:r>
        <w:rPr>
          <w:rFonts w:ascii="Times New Roman" w:hAnsi="Times New Roman" w:cs="Times New Roman"/>
          <w:sz w:val="24"/>
          <w:szCs w:val="24"/>
        </w:rPr>
        <w:t>: 10-15</w:t>
      </w:r>
      <w:r w:rsidR="003B3A0A">
        <w:rPr>
          <w:rFonts w:ascii="Times New Roman" w:hAnsi="Times New Roman" w:cs="Times New Roman"/>
          <w:sz w:val="24"/>
          <w:szCs w:val="24"/>
        </w:rPr>
        <w:t xml:space="preserve">. </w:t>
      </w:r>
      <w:r w:rsidRPr="003B3A0A">
        <w:rPr>
          <w:rFonts w:ascii="Times New Roman" w:hAnsi="Times New Roman" w:cs="Times New Roman"/>
          <w:sz w:val="24"/>
          <w:szCs w:val="24"/>
        </w:rPr>
        <w:t>Proposed number of adults with WS</w:t>
      </w:r>
      <w:r>
        <w:rPr>
          <w:rFonts w:ascii="Times New Roman" w:hAnsi="Times New Roman" w:cs="Times New Roman"/>
          <w:sz w:val="24"/>
          <w:szCs w:val="24"/>
        </w:rPr>
        <w:t xml:space="preserve"> (aged 18+): 7-10</w:t>
      </w:r>
      <w:r w:rsidR="003B3A0A">
        <w:rPr>
          <w:rFonts w:ascii="Times New Roman" w:hAnsi="Times New Roman" w:cs="Times New Roman"/>
          <w:sz w:val="24"/>
          <w:szCs w:val="24"/>
        </w:rPr>
        <w:t xml:space="preserve">. </w:t>
      </w:r>
      <w:r w:rsidRPr="003B3A0A">
        <w:rPr>
          <w:rFonts w:ascii="Times New Roman" w:hAnsi="Times New Roman" w:cs="Times New Roman"/>
          <w:sz w:val="24"/>
          <w:szCs w:val="24"/>
        </w:rPr>
        <w:t>Proposed number of children with WS</w:t>
      </w:r>
      <w:r>
        <w:rPr>
          <w:rFonts w:ascii="Times New Roman" w:hAnsi="Times New Roman" w:cs="Times New Roman"/>
          <w:sz w:val="24"/>
          <w:szCs w:val="24"/>
        </w:rPr>
        <w:t xml:space="preserve"> (aged 12-17): 3-5</w:t>
      </w:r>
    </w:p>
    <w:p w:rsidR="00992909" w:rsidRDefault="00992909" w:rsidP="00D73561">
      <w:pPr>
        <w:rPr>
          <w:rFonts w:ascii="Times New Roman" w:hAnsi="Times New Roman" w:cs="Times New Roman"/>
          <w:sz w:val="24"/>
          <w:szCs w:val="24"/>
        </w:rPr>
      </w:pPr>
      <w:r w:rsidRPr="00952406">
        <w:rPr>
          <w:rFonts w:ascii="Times New Roman" w:hAnsi="Times New Roman" w:cs="Times New Roman"/>
          <w:i/>
          <w:sz w:val="24"/>
          <w:szCs w:val="24"/>
        </w:rPr>
        <w:t>Recruitment</w:t>
      </w:r>
      <w:r w:rsidRPr="0083164F">
        <w:rPr>
          <w:rFonts w:ascii="Times New Roman" w:hAnsi="Times New Roman" w:cs="Times New Roman"/>
          <w:sz w:val="24"/>
          <w:szCs w:val="24"/>
        </w:rPr>
        <w:t>:</w:t>
      </w:r>
      <w:r w:rsidRPr="00DA0BAF">
        <w:rPr>
          <w:rFonts w:ascii="Times New Roman" w:hAnsi="Times New Roman" w:cs="Times New Roman"/>
          <w:sz w:val="24"/>
          <w:szCs w:val="24"/>
        </w:rPr>
        <w:t xml:space="preserve"> </w:t>
      </w:r>
      <w:r w:rsidR="00D73561" w:rsidRPr="00DA0BAF">
        <w:rPr>
          <w:rFonts w:ascii="Times New Roman" w:hAnsi="Times New Roman" w:cs="Times New Roman"/>
          <w:sz w:val="24"/>
          <w:szCs w:val="24"/>
        </w:rPr>
        <w:t>Williams Syndrome Foundation (WSF)</w:t>
      </w:r>
    </w:p>
    <w:p w:rsidR="009B6477" w:rsidRDefault="009B6477" w:rsidP="00D73561">
      <w:pPr>
        <w:rPr>
          <w:rFonts w:ascii="Times New Roman" w:hAnsi="Times New Roman" w:cs="Times New Roman"/>
          <w:sz w:val="24"/>
          <w:szCs w:val="24"/>
        </w:rPr>
      </w:pPr>
      <w:r w:rsidRPr="00952406">
        <w:rPr>
          <w:rFonts w:ascii="Times New Roman" w:hAnsi="Times New Roman" w:cs="Times New Roman"/>
          <w:i/>
          <w:sz w:val="24"/>
          <w:szCs w:val="24"/>
        </w:rPr>
        <w:t>Data collection</w:t>
      </w:r>
      <w:r w:rsidRPr="0083164F">
        <w:rPr>
          <w:rFonts w:ascii="Times New Roman" w:hAnsi="Times New Roman" w:cs="Times New Roman"/>
          <w:sz w:val="24"/>
          <w:szCs w:val="24"/>
        </w:rPr>
        <w:t xml:space="preserve">: </w:t>
      </w:r>
      <w:r>
        <w:rPr>
          <w:rFonts w:ascii="Times New Roman" w:hAnsi="Times New Roman" w:cs="Times New Roman"/>
          <w:sz w:val="24"/>
          <w:szCs w:val="24"/>
        </w:rPr>
        <w:t>via</w:t>
      </w:r>
      <w:r w:rsidR="0083164F">
        <w:rPr>
          <w:rFonts w:ascii="Times New Roman" w:hAnsi="Times New Roman" w:cs="Times New Roman"/>
          <w:sz w:val="24"/>
          <w:szCs w:val="24"/>
        </w:rPr>
        <w:t xml:space="preserve"> telephone</w:t>
      </w:r>
      <w:r>
        <w:rPr>
          <w:rFonts w:ascii="Times New Roman" w:hAnsi="Times New Roman" w:cs="Times New Roman"/>
          <w:sz w:val="24"/>
          <w:szCs w:val="24"/>
        </w:rPr>
        <w:t xml:space="preserve"> interviews</w:t>
      </w:r>
      <w:r w:rsidR="0083164F">
        <w:rPr>
          <w:rFonts w:ascii="Times New Roman" w:hAnsi="Times New Roman" w:cs="Times New Roman"/>
          <w:sz w:val="24"/>
          <w:szCs w:val="24"/>
        </w:rPr>
        <w:t xml:space="preserve">, consent process online via </w:t>
      </w:r>
      <w:r w:rsidR="000D29B9">
        <w:rPr>
          <w:rFonts w:ascii="Times New Roman" w:hAnsi="Times New Roman" w:cs="Times New Roman"/>
          <w:sz w:val="24"/>
          <w:szCs w:val="24"/>
        </w:rPr>
        <w:t xml:space="preserve">software </w:t>
      </w:r>
      <w:r w:rsidR="0083164F">
        <w:rPr>
          <w:rFonts w:ascii="Times New Roman" w:hAnsi="Times New Roman" w:cs="Times New Roman"/>
          <w:sz w:val="24"/>
          <w:szCs w:val="24"/>
        </w:rPr>
        <w:t>limesurvey</w:t>
      </w:r>
    </w:p>
    <w:p w:rsidR="009B6477" w:rsidRDefault="009B6477" w:rsidP="00D73561">
      <w:pPr>
        <w:rPr>
          <w:rFonts w:ascii="Times New Roman" w:hAnsi="Times New Roman" w:cs="Times New Roman"/>
          <w:sz w:val="24"/>
          <w:szCs w:val="24"/>
        </w:rPr>
      </w:pPr>
      <w:r w:rsidRPr="00952406">
        <w:rPr>
          <w:rFonts w:ascii="Times New Roman" w:hAnsi="Times New Roman" w:cs="Times New Roman"/>
          <w:i/>
          <w:sz w:val="24"/>
          <w:szCs w:val="24"/>
        </w:rPr>
        <w:t>Time required per participant</w:t>
      </w:r>
      <w:r>
        <w:rPr>
          <w:rFonts w:ascii="Times New Roman" w:hAnsi="Times New Roman" w:cs="Times New Roman"/>
          <w:sz w:val="24"/>
          <w:szCs w:val="24"/>
        </w:rPr>
        <w:t xml:space="preserve">: </w:t>
      </w:r>
      <w:r w:rsidR="000D29B9">
        <w:rPr>
          <w:rFonts w:ascii="Times New Roman" w:hAnsi="Times New Roman" w:cs="Times New Roman"/>
          <w:sz w:val="24"/>
          <w:szCs w:val="24"/>
        </w:rPr>
        <w:t xml:space="preserve">30 minutes to </w:t>
      </w:r>
      <w:r>
        <w:rPr>
          <w:rFonts w:ascii="Times New Roman" w:hAnsi="Times New Roman" w:cs="Times New Roman"/>
          <w:sz w:val="24"/>
          <w:szCs w:val="24"/>
        </w:rPr>
        <w:t xml:space="preserve">one </w:t>
      </w:r>
      <w:r w:rsidR="00C333A3">
        <w:rPr>
          <w:rFonts w:ascii="Times New Roman" w:hAnsi="Times New Roman" w:cs="Times New Roman"/>
          <w:sz w:val="24"/>
          <w:szCs w:val="24"/>
        </w:rPr>
        <w:t>hour</w:t>
      </w:r>
    </w:p>
    <w:p w:rsidR="009B6477" w:rsidRPr="0029648B" w:rsidRDefault="009B6477" w:rsidP="0029648B">
      <w:pPr>
        <w:rPr>
          <w:rFonts w:ascii="Times New Roman" w:hAnsi="Times New Roman" w:cs="Times New Roman"/>
          <w:sz w:val="24"/>
          <w:szCs w:val="24"/>
        </w:rPr>
      </w:pPr>
      <w:r w:rsidRPr="00952406">
        <w:rPr>
          <w:rFonts w:ascii="Times New Roman" w:hAnsi="Times New Roman" w:cs="Times New Roman"/>
          <w:i/>
          <w:sz w:val="24"/>
          <w:szCs w:val="24"/>
        </w:rPr>
        <w:t>Assessments</w:t>
      </w:r>
      <w:r>
        <w:rPr>
          <w:rFonts w:ascii="Times New Roman" w:hAnsi="Times New Roman" w:cs="Times New Roman"/>
          <w:sz w:val="24"/>
          <w:szCs w:val="24"/>
        </w:rPr>
        <w:t xml:space="preserve">: Questions </w:t>
      </w:r>
      <w:r w:rsidR="00133333" w:rsidRPr="00DA0BAF">
        <w:rPr>
          <w:rFonts w:ascii="Times New Roman" w:hAnsi="Times New Roman" w:cs="Times New Roman"/>
          <w:sz w:val="24"/>
          <w:szCs w:val="24"/>
        </w:rPr>
        <w:t xml:space="preserve">regarding developmental history, antecedents, behavioural markers, </w:t>
      </w:r>
      <w:r w:rsidR="00F64461">
        <w:rPr>
          <w:rFonts w:ascii="Times New Roman" w:hAnsi="Times New Roman" w:cs="Times New Roman"/>
          <w:sz w:val="24"/>
          <w:szCs w:val="24"/>
        </w:rPr>
        <w:t>cognitions</w:t>
      </w:r>
      <w:r w:rsidR="00133333" w:rsidRPr="00DA0BAF">
        <w:rPr>
          <w:rFonts w:ascii="Times New Roman" w:hAnsi="Times New Roman" w:cs="Times New Roman"/>
          <w:sz w:val="24"/>
          <w:szCs w:val="24"/>
        </w:rPr>
        <w:t>, management strategies and</w:t>
      </w:r>
      <w:r w:rsidR="006E352F">
        <w:rPr>
          <w:rFonts w:ascii="Times New Roman" w:hAnsi="Times New Roman" w:cs="Times New Roman"/>
          <w:sz w:val="24"/>
          <w:szCs w:val="24"/>
        </w:rPr>
        <w:t xml:space="preserve"> </w:t>
      </w:r>
      <w:r w:rsidR="00993A69">
        <w:rPr>
          <w:rFonts w:ascii="Times New Roman" w:hAnsi="Times New Roman" w:cs="Times New Roman"/>
          <w:sz w:val="24"/>
          <w:szCs w:val="24"/>
        </w:rPr>
        <w:t xml:space="preserve">the </w:t>
      </w:r>
      <w:r w:rsidR="00F64461">
        <w:rPr>
          <w:rFonts w:ascii="Times New Roman" w:hAnsi="Times New Roman" w:cs="Times New Roman"/>
          <w:sz w:val="24"/>
          <w:szCs w:val="24"/>
        </w:rPr>
        <w:t>impact of anxiety</w:t>
      </w:r>
      <w:r w:rsidR="00133333" w:rsidRPr="00DA0BAF">
        <w:rPr>
          <w:rFonts w:ascii="Times New Roman" w:hAnsi="Times New Roman" w:cs="Times New Roman"/>
          <w:sz w:val="24"/>
          <w:szCs w:val="24"/>
        </w:rPr>
        <w:t xml:space="preserve">. Questions are asked in an open format to allow parents/carers to freely express issues that are of real concern to them. </w:t>
      </w:r>
    </w:p>
    <w:p w:rsidR="00191E72" w:rsidRDefault="00191E72" w:rsidP="000A23C9">
      <w:pPr>
        <w:jc w:val="center"/>
        <w:rPr>
          <w:rFonts w:ascii="Times New Roman" w:hAnsi="Times New Roman" w:cs="Times New Roman"/>
          <w:b/>
          <w:sz w:val="24"/>
          <w:szCs w:val="24"/>
        </w:rPr>
      </w:pPr>
    </w:p>
    <w:p w:rsidR="00D73561" w:rsidRDefault="00D73561" w:rsidP="000A23C9">
      <w:pPr>
        <w:jc w:val="center"/>
        <w:rPr>
          <w:rFonts w:ascii="Times New Roman" w:hAnsi="Times New Roman" w:cs="Times New Roman"/>
          <w:b/>
          <w:sz w:val="24"/>
          <w:szCs w:val="24"/>
        </w:rPr>
      </w:pPr>
      <w:r w:rsidRPr="00DA0BAF">
        <w:rPr>
          <w:rFonts w:ascii="Times New Roman" w:hAnsi="Times New Roman" w:cs="Times New Roman"/>
          <w:b/>
          <w:sz w:val="24"/>
          <w:szCs w:val="24"/>
        </w:rPr>
        <w:t xml:space="preserve">Stage 2: </w:t>
      </w:r>
      <w:r w:rsidR="009B6477">
        <w:rPr>
          <w:rFonts w:ascii="Times New Roman" w:hAnsi="Times New Roman" w:cs="Times New Roman"/>
          <w:b/>
          <w:sz w:val="24"/>
          <w:szCs w:val="24"/>
        </w:rPr>
        <w:t>Survey Study</w:t>
      </w:r>
    </w:p>
    <w:p w:rsidR="007A225A" w:rsidRDefault="0095454F" w:rsidP="007A225A">
      <w:pPr>
        <w:spacing w:line="240" w:lineRule="auto"/>
        <w:rPr>
          <w:rFonts w:ascii="Times New Roman" w:hAnsi="Times New Roman" w:cs="Times New Roman"/>
          <w:sz w:val="24"/>
          <w:szCs w:val="24"/>
        </w:rPr>
      </w:pPr>
      <w:r>
        <w:rPr>
          <w:rFonts w:ascii="Times New Roman" w:hAnsi="Times New Roman" w:cs="Times New Roman"/>
          <w:sz w:val="24"/>
          <w:szCs w:val="24"/>
        </w:rPr>
        <w:t>Although</w:t>
      </w:r>
      <w:r w:rsidR="005241E5">
        <w:rPr>
          <w:rFonts w:ascii="Times New Roman" w:hAnsi="Times New Roman" w:cs="Times New Roman"/>
          <w:sz w:val="24"/>
          <w:szCs w:val="24"/>
        </w:rPr>
        <w:t xml:space="preserve"> the prevalence of anxiety is high, </w:t>
      </w:r>
      <w:r>
        <w:rPr>
          <w:rFonts w:ascii="Times New Roman" w:hAnsi="Times New Roman" w:cs="Times New Roman"/>
          <w:sz w:val="24"/>
          <w:szCs w:val="24"/>
        </w:rPr>
        <w:t>the severity varies between individuals and not all people with WS will present with anxiety.</w:t>
      </w:r>
      <w:r w:rsidR="005241E5">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6C1EA6">
        <w:rPr>
          <w:rFonts w:ascii="Times New Roman" w:hAnsi="Times New Roman" w:cs="Times New Roman"/>
          <w:sz w:val="24"/>
          <w:szCs w:val="24"/>
        </w:rPr>
        <w:t>suggests</w:t>
      </w:r>
      <w:r>
        <w:rPr>
          <w:rFonts w:ascii="Times New Roman" w:hAnsi="Times New Roman" w:cs="Times New Roman"/>
          <w:sz w:val="24"/>
          <w:szCs w:val="24"/>
        </w:rPr>
        <w:t xml:space="preserve"> there may be </w:t>
      </w:r>
      <w:r w:rsidR="008D1C80">
        <w:rPr>
          <w:rFonts w:ascii="Times New Roman" w:hAnsi="Times New Roman" w:cs="Times New Roman"/>
          <w:sz w:val="24"/>
          <w:szCs w:val="24"/>
        </w:rPr>
        <w:t xml:space="preserve">interacting variables which strengthen or attenuate the anxiety experienced, or </w:t>
      </w:r>
      <w:r w:rsidR="008B3AE7">
        <w:rPr>
          <w:rFonts w:ascii="Times New Roman" w:hAnsi="Times New Roman" w:cs="Times New Roman"/>
          <w:sz w:val="24"/>
          <w:szCs w:val="24"/>
        </w:rPr>
        <w:t>increase</w:t>
      </w:r>
      <w:r w:rsidR="00191E72">
        <w:rPr>
          <w:rFonts w:ascii="Times New Roman" w:hAnsi="Times New Roman" w:cs="Times New Roman"/>
          <w:sz w:val="24"/>
          <w:szCs w:val="24"/>
        </w:rPr>
        <w:t>/decrease</w:t>
      </w:r>
      <w:r w:rsidR="008B3AE7">
        <w:rPr>
          <w:rFonts w:ascii="Times New Roman" w:hAnsi="Times New Roman" w:cs="Times New Roman"/>
          <w:sz w:val="24"/>
          <w:szCs w:val="24"/>
        </w:rPr>
        <w:t xml:space="preserve"> the risk of </w:t>
      </w:r>
      <w:r>
        <w:rPr>
          <w:rFonts w:ascii="Times New Roman" w:hAnsi="Times New Roman" w:cs="Times New Roman"/>
          <w:sz w:val="24"/>
          <w:szCs w:val="24"/>
        </w:rPr>
        <w:t>develop</w:t>
      </w:r>
      <w:r w:rsidR="006C1EA6">
        <w:rPr>
          <w:rFonts w:ascii="Times New Roman" w:hAnsi="Times New Roman" w:cs="Times New Roman"/>
          <w:sz w:val="24"/>
          <w:szCs w:val="24"/>
        </w:rPr>
        <w:t>ing the disorder</w:t>
      </w:r>
      <w:r w:rsidR="008D1C80">
        <w:rPr>
          <w:rFonts w:ascii="Times New Roman" w:hAnsi="Times New Roman" w:cs="Times New Roman"/>
          <w:sz w:val="24"/>
          <w:szCs w:val="24"/>
        </w:rPr>
        <w:t>.</w:t>
      </w:r>
      <w:r w:rsidR="008B3AE7">
        <w:rPr>
          <w:rFonts w:ascii="Times New Roman" w:hAnsi="Times New Roman" w:cs="Times New Roman"/>
          <w:sz w:val="24"/>
          <w:szCs w:val="24"/>
        </w:rPr>
        <w:t xml:space="preserve"> For instance, i</w:t>
      </w:r>
      <w:r w:rsidR="007A225A">
        <w:rPr>
          <w:rFonts w:ascii="Times New Roman" w:hAnsi="Times New Roman" w:cs="Times New Roman"/>
          <w:sz w:val="24"/>
          <w:szCs w:val="24"/>
        </w:rPr>
        <w:t>ndividuals with WS tend to have many health problems and frequently require medical attention (</w:t>
      </w:r>
      <w:proofErr w:type="spellStart"/>
      <w:r w:rsidR="007A225A">
        <w:rPr>
          <w:rFonts w:ascii="Times New Roman" w:hAnsi="Times New Roman" w:cs="Times New Roman"/>
          <w:sz w:val="24"/>
          <w:szCs w:val="24"/>
        </w:rPr>
        <w:t>Pober</w:t>
      </w:r>
      <w:proofErr w:type="spellEnd"/>
      <w:r w:rsidR="007A225A">
        <w:rPr>
          <w:rFonts w:ascii="Times New Roman" w:hAnsi="Times New Roman" w:cs="Times New Roman"/>
          <w:sz w:val="24"/>
          <w:szCs w:val="24"/>
        </w:rPr>
        <w:t xml:space="preserve"> &amp; Morris, 2007). Increased health complications may be associated with the increased rates of specific phobias reported in WS relating to hospitals, injury, doctors and injections (Green et al., 201</w:t>
      </w:r>
      <w:r w:rsidR="006B4225">
        <w:rPr>
          <w:rFonts w:ascii="Times New Roman" w:hAnsi="Times New Roman" w:cs="Times New Roman"/>
          <w:sz w:val="24"/>
          <w:szCs w:val="24"/>
        </w:rPr>
        <w:t>2</w:t>
      </w:r>
      <w:r w:rsidR="007A225A">
        <w:rPr>
          <w:rFonts w:ascii="Times New Roman" w:hAnsi="Times New Roman" w:cs="Times New Roman"/>
          <w:sz w:val="24"/>
          <w:szCs w:val="24"/>
        </w:rPr>
        <w:t xml:space="preserve">; </w:t>
      </w:r>
      <w:proofErr w:type="spellStart"/>
      <w:r w:rsidR="007A225A">
        <w:rPr>
          <w:rFonts w:ascii="Times New Roman" w:hAnsi="Times New Roman" w:cs="Times New Roman"/>
          <w:sz w:val="24"/>
          <w:szCs w:val="24"/>
        </w:rPr>
        <w:t>Leyfer</w:t>
      </w:r>
      <w:proofErr w:type="spellEnd"/>
      <w:r w:rsidR="007A225A">
        <w:rPr>
          <w:rFonts w:ascii="Times New Roman" w:hAnsi="Times New Roman" w:cs="Times New Roman"/>
          <w:sz w:val="24"/>
          <w:szCs w:val="24"/>
        </w:rPr>
        <w:t xml:space="preserve"> et al., 2006; </w:t>
      </w:r>
      <w:proofErr w:type="spellStart"/>
      <w:r w:rsidR="007A225A">
        <w:rPr>
          <w:rFonts w:ascii="Times New Roman" w:hAnsi="Times New Roman" w:cs="Times New Roman"/>
          <w:sz w:val="24"/>
          <w:szCs w:val="24"/>
        </w:rPr>
        <w:t>Stinton</w:t>
      </w:r>
      <w:proofErr w:type="spellEnd"/>
      <w:r w:rsidR="007A225A">
        <w:rPr>
          <w:rFonts w:ascii="Times New Roman" w:hAnsi="Times New Roman" w:cs="Times New Roman"/>
          <w:sz w:val="24"/>
          <w:szCs w:val="24"/>
        </w:rPr>
        <w:t xml:space="preserve"> et al., 2010</w:t>
      </w:r>
      <w:r w:rsidR="006C1EA6">
        <w:rPr>
          <w:rFonts w:ascii="Times New Roman" w:hAnsi="Times New Roman" w:cs="Times New Roman"/>
          <w:sz w:val="24"/>
          <w:szCs w:val="24"/>
        </w:rPr>
        <w:t>;</w:t>
      </w:r>
      <w:r w:rsidR="007A225A">
        <w:rPr>
          <w:rFonts w:ascii="Times New Roman" w:hAnsi="Times New Roman" w:cs="Times New Roman"/>
          <w:sz w:val="24"/>
          <w:szCs w:val="24"/>
        </w:rPr>
        <w:t xml:space="preserve"> Woodruff-Borden et al., 2010). </w:t>
      </w:r>
      <w:r w:rsidR="00C20DC3">
        <w:rPr>
          <w:rFonts w:ascii="Times New Roman" w:hAnsi="Times New Roman" w:cs="Times New Roman"/>
          <w:sz w:val="24"/>
          <w:szCs w:val="24"/>
        </w:rPr>
        <w:t>Moreover, whilst</w:t>
      </w:r>
      <w:r w:rsidR="007A225A">
        <w:rPr>
          <w:rFonts w:ascii="Times New Roman" w:hAnsi="Times New Roman" w:cs="Times New Roman"/>
          <w:sz w:val="24"/>
          <w:szCs w:val="24"/>
        </w:rPr>
        <w:t xml:space="preserve"> there is indication that quality of life </w:t>
      </w:r>
      <w:r w:rsidR="008B3AE7">
        <w:rPr>
          <w:rFonts w:ascii="Times New Roman" w:hAnsi="Times New Roman" w:cs="Times New Roman"/>
          <w:sz w:val="24"/>
          <w:szCs w:val="24"/>
        </w:rPr>
        <w:t>and hypersensitivity to sound may be correlated with anxiety</w:t>
      </w:r>
      <w:r w:rsidR="007A225A">
        <w:rPr>
          <w:rFonts w:ascii="Times New Roman" w:hAnsi="Times New Roman" w:cs="Times New Roman"/>
          <w:sz w:val="24"/>
          <w:szCs w:val="24"/>
        </w:rPr>
        <w:t xml:space="preserve"> (</w:t>
      </w:r>
      <w:hyperlink w:anchor="_ENREF_1" w:tooltip="Arnold, 2003 #219" w:history="1">
        <w:r w:rsidR="007A225A" w:rsidRPr="00711D67">
          <w:rPr>
            <w:rFonts w:ascii="Times New Roman" w:hAnsi="Times New Roman" w:cs="Times New Roman"/>
            <w:noProof/>
            <w:sz w:val="24"/>
            <w:szCs w:val="24"/>
          </w:rPr>
          <w:t>Arnold et al., 2003</w:t>
        </w:r>
      </w:hyperlink>
      <w:r w:rsidR="008B3AE7">
        <w:rPr>
          <w:rFonts w:ascii="Times New Roman" w:hAnsi="Times New Roman" w:cs="Times New Roman"/>
          <w:noProof/>
          <w:sz w:val="24"/>
          <w:szCs w:val="24"/>
        </w:rPr>
        <w:t>; Blomberg et al., 2006</w:t>
      </w:r>
      <w:r w:rsidR="008B3AE7">
        <w:rPr>
          <w:rFonts w:ascii="Times New Roman" w:hAnsi="Times New Roman" w:cs="Times New Roman"/>
          <w:sz w:val="24"/>
          <w:szCs w:val="24"/>
        </w:rPr>
        <w:t>), these are</w:t>
      </w:r>
      <w:r w:rsidR="008E0277">
        <w:rPr>
          <w:rFonts w:ascii="Times New Roman" w:hAnsi="Times New Roman" w:cs="Times New Roman"/>
          <w:sz w:val="24"/>
          <w:szCs w:val="24"/>
        </w:rPr>
        <w:t xml:space="preserve"> also</w:t>
      </w:r>
      <w:r w:rsidR="007A225A">
        <w:rPr>
          <w:rFonts w:ascii="Times New Roman" w:hAnsi="Times New Roman" w:cs="Times New Roman"/>
          <w:sz w:val="24"/>
          <w:szCs w:val="24"/>
        </w:rPr>
        <w:t xml:space="preserve"> factor</w:t>
      </w:r>
      <w:r w:rsidR="008B3AE7">
        <w:rPr>
          <w:rFonts w:ascii="Times New Roman" w:hAnsi="Times New Roman" w:cs="Times New Roman"/>
          <w:sz w:val="24"/>
          <w:szCs w:val="24"/>
        </w:rPr>
        <w:t>s</w:t>
      </w:r>
      <w:r w:rsidR="00C20DC3">
        <w:rPr>
          <w:rFonts w:ascii="Times New Roman" w:hAnsi="Times New Roman" w:cs="Times New Roman"/>
          <w:sz w:val="24"/>
          <w:szCs w:val="24"/>
        </w:rPr>
        <w:t xml:space="preserve"> which have</w:t>
      </w:r>
      <w:r w:rsidR="007A225A">
        <w:rPr>
          <w:rFonts w:ascii="Times New Roman" w:hAnsi="Times New Roman" w:cs="Times New Roman"/>
          <w:sz w:val="24"/>
          <w:szCs w:val="24"/>
        </w:rPr>
        <w:t xml:space="preserve"> received little attention in WS anxiety research.</w:t>
      </w:r>
      <w:r w:rsidR="00C20DC3">
        <w:rPr>
          <w:rFonts w:ascii="Times New Roman" w:hAnsi="Times New Roman" w:cs="Times New Roman"/>
          <w:sz w:val="24"/>
          <w:szCs w:val="24"/>
        </w:rPr>
        <w:t xml:space="preserve"> </w:t>
      </w:r>
    </w:p>
    <w:p w:rsidR="009B6477" w:rsidRPr="00952406" w:rsidRDefault="009B6477" w:rsidP="00D73561">
      <w:pPr>
        <w:rPr>
          <w:rFonts w:ascii="Times New Roman" w:hAnsi="Times New Roman" w:cs="Times New Roman"/>
          <w:sz w:val="24"/>
          <w:szCs w:val="24"/>
        </w:rPr>
      </w:pPr>
      <w:r w:rsidRPr="00952406">
        <w:rPr>
          <w:rFonts w:ascii="Times New Roman" w:hAnsi="Times New Roman" w:cs="Times New Roman"/>
          <w:b/>
          <w:i/>
          <w:sz w:val="24"/>
          <w:szCs w:val="24"/>
        </w:rPr>
        <w:t>Aims:</w:t>
      </w:r>
      <w:r w:rsidRPr="00952406">
        <w:rPr>
          <w:rFonts w:ascii="Times New Roman" w:hAnsi="Times New Roman" w:cs="Times New Roman"/>
          <w:sz w:val="24"/>
          <w:szCs w:val="24"/>
        </w:rPr>
        <w:t xml:space="preserve"> </w:t>
      </w:r>
      <w:r w:rsidR="00191E72">
        <w:rPr>
          <w:rFonts w:ascii="Times New Roman" w:hAnsi="Times New Roman" w:cs="Times New Roman"/>
          <w:sz w:val="24"/>
          <w:szCs w:val="24"/>
        </w:rPr>
        <w:t>To</w:t>
      </w:r>
      <w:r w:rsidRPr="00952406">
        <w:rPr>
          <w:rFonts w:ascii="Times New Roman" w:hAnsi="Times New Roman" w:cs="Times New Roman"/>
          <w:sz w:val="24"/>
          <w:szCs w:val="24"/>
        </w:rPr>
        <w:t xml:space="preserve"> obtain information regarding quality of life, sensory processing, self-help skills, general health and data regarding emotions, mood and behaviour</w:t>
      </w:r>
      <w:r w:rsidR="00191E72">
        <w:rPr>
          <w:rFonts w:ascii="Times New Roman" w:hAnsi="Times New Roman" w:cs="Times New Roman"/>
          <w:sz w:val="24"/>
          <w:szCs w:val="24"/>
        </w:rPr>
        <w:t>.</w:t>
      </w:r>
    </w:p>
    <w:p w:rsidR="00F6623C" w:rsidRDefault="00AA303F" w:rsidP="00F6623C">
      <w:pPr>
        <w:rPr>
          <w:rFonts w:ascii="Times New Roman" w:hAnsi="Times New Roman" w:cs="Times New Roman"/>
          <w:sz w:val="24"/>
          <w:szCs w:val="24"/>
        </w:rPr>
      </w:pPr>
      <w:r w:rsidRPr="00952406">
        <w:rPr>
          <w:rFonts w:ascii="Times New Roman" w:hAnsi="Times New Roman" w:cs="Times New Roman"/>
          <w:b/>
          <w:i/>
          <w:sz w:val="24"/>
          <w:szCs w:val="24"/>
        </w:rPr>
        <w:t>Research Question</w:t>
      </w:r>
      <w:r w:rsidR="00C333A3" w:rsidRPr="00952406">
        <w:rPr>
          <w:rFonts w:ascii="Times New Roman" w:hAnsi="Times New Roman" w:cs="Times New Roman"/>
          <w:b/>
          <w:i/>
          <w:sz w:val="24"/>
          <w:szCs w:val="24"/>
        </w:rPr>
        <w:t>s</w:t>
      </w:r>
      <w:r w:rsidR="009B6477" w:rsidRPr="00952406">
        <w:rPr>
          <w:rFonts w:ascii="Times New Roman" w:hAnsi="Times New Roman" w:cs="Times New Roman"/>
          <w:b/>
          <w:i/>
          <w:sz w:val="24"/>
          <w:szCs w:val="24"/>
        </w:rPr>
        <w:t>:</w:t>
      </w:r>
      <w:r w:rsidR="009B6477">
        <w:rPr>
          <w:rFonts w:ascii="Times New Roman" w:hAnsi="Times New Roman" w:cs="Times New Roman"/>
          <w:sz w:val="24"/>
          <w:szCs w:val="24"/>
        </w:rPr>
        <w:t xml:space="preserve"> </w:t>
      </w:r>
      <w:r w:rsidR="007F1EB7">
        <w:rPr>
          <w:rFonts w:ascii="Times New Roman" w:hAnsi="Times New Roman" w:cs="Times New Roman"/>
          <w:sz w:val="24"/>
          <w:szCs w:val="24"/>
        </w:rPr>
        <w:t xml:space="preserve">Are there any </w:t>
      </w:r>
      <w:r w:rsidR="00C333A3">
        <w:rPr>
          <w:rFonts w:ascii="Times New Roman" w:hAnsi="Times New Roman" w:cs="Times New Roman"/>
          <w:sz w:val="24"/>
          <w:szCs w:val="24"/>
        </w:rPr>
        <w:t xml:space="preserve">individual or environmental </w:t>
      </w:r>
      <w:r w:rsidR="00F6623C">
        <w:rPr>
          <w:rFonts w:ascii="Times New Roman" w:hAnsi="Times New Roman" w:cs="Times New Roman"/>
          <w:sz w:val="24"/>
          <w:szCs w:val="24"/>
        </w:rPr>
        <w:t xml:space="preserve">variables which </w:t>
      </w:r>
      <w:r w:rsidR="00C20DC3">
        <w:rPr>
          <w:rFonts w:ascii="Times New Roman" w:hAnsi="Times New Roman" w:cs="Times New Roman"/>
          <w:sz w:val="24"/>
          <w:szCs w:val="24"/>
        </w:rPr>
        <w:t>may be</w:t>
      </w:r>
      <w:r w:rsidR="00F6623C">
        <w:rPr>
          <w:rFonts w:ascii="Times New Roman" w:hAnsi="Times New Roman" w:cs="Times New Roman"/>
          <w:sz w:val="24"/>
          <w:szCs w:val="24"/>
        </w:rPr>
        <w:t xml:space="preserve"> associated with the risk/development of anxiety. Do any of the measures correlate with anxiety?</w:t>
      </w:r>
      <w:r w:rsidR="0093632B">
        <w:rPr>
          <w:rFonts w:ascii="Times New Roman" w:hAnsi="Times New Roman" w:cs="Times New Roman"/>
          <w:sz w:val="24"/>
          <w:szCs w:val="24"/>
        </w:rPr>
        <w:t xml:space="preserve"> Do these variables differ in other genetic syndromes/intellectually disabled comparison groups?</w:t>
      </w:r>
    </w:p>
    <w:p w:rsidR="00F6623C" w:rsidRDefault="00F6623C" w:rsidP="00F6623C">
      <w:pPr>
        <w:rPr>
          <w:rFonts w:ascii="Times New Roman" w:hAnsi="Times New Roman" w:cs="Times New Roman"/>
          <w:sz w:val="24"/>
          <w:szCs w:val="24"/>
        </w:rPr>
      </w:pPr>
      <w:r w:rsidRPr="00952406">
        <w:rPr>
          <w:rFonts w:ascii="Times New Roman" w:hAnsi="Times New Roman" w:cs="Times New Roman"/>
          <w:i/>
          <w:sz w:val="24"/>
          <w:szCs w:val="24"/>
        </w:rPr>
        <w:t>Participants</w:t>
      </w:r>
      <w:r>
        <w:rPr>
          <w:rFonts w:ascii="Times New Roman" w:hAnsi="Times New Roman" w:cs="Times New Roman"/>
          <w:sz w:val="24"/>
          <w:szCs w:val="24"/>
        </w:rPr>
        <w:t>: P</w:t>
      </w:r>
      <w:r w:rsidRPr="00DA0BAF">
        <w:rPr>
          <w:rFonts w:ascii="Times New Roman" w:hAnsi="Times New Roman" w:cs="Times New Roman"/>
          <w:sz w:val="24"/>
          <w:szCs w:val="24"/>
        </w:rPr>
        <w:t>arents/carers of individuals with WS</w:t>
      </w:r>
      <w:r w:rsidR="0090772B">
        <w:rPr>
          <w:rFonts w:ascii="Times New Roman" w:hAnsi="Times New Roman" w:cs="Times New Roman"/>
          <w:sz w:val="24"/>
          <w:szCs w:val="24"/>
        </w:rPr>
        <w:t xml:space="preserve">. Parents/carers of individuals in comparison groups. </w:t>
      </w:r>
      <w:r w:rsidR="004A2D9A">
        <w:rPr>
          <w:rFonts w:ascii="Times New Roman" w:hAnsi="Times New Roman" w:cs="Times New Roman"/>
          <w:sz w:val="24"/>
          <w:szCs w:val="24"/>
        </w:rPr>
        <w:t xml:space="preserve">We will aim to include two comparison groups (we will be sensitive to ensure chosen comparison groups are not currently being over researched). </w:t>
      </w:r>
      <w:r w:rsidR="0090772B">
        <w:rPr>
          <w:rFonts w:ascii="Times New Roman" w:hAnsi="Times New Roman" w:cs="Times New Roman"/>
          <w:sz w:val="24"/>
          <w:szCs w:val="24"/>
        </w:rPr>
        <w:t>Participants will have varying levels of ability.</w:t>
      </w:r>
    </w:p>
    <w:p w:rsidR="00F6623C" w:rsidRDefault="007F1EB7" w:rsidP="00F6623C">
      <w:pPr>
        <w:rPr>
          <w:rFonts w:ascii="Times New Roman" w:hAnsi="Times New Roman" w:cs="Times New Roman"/>
          <w:sz w:val="24"/>
          <w:szCs w:val="24"/>
        </w:rPr>
      </w:pPr>
      <w:r w:rsidRPr="00952406">
        <w:rPr>
          <w:rFonts w:ascii="Times New Roman" w:hAnsi="Times New Roman" w:cs="Times New Roman"/>
          <w:i/>
          <w:sz w:val="24"/>
          <w:szCs w:val="24"/>
        </w:rPr>
        <w:t>Sample Size:</w:t>
      </w:r>
      <w:r w:rsidR="00091559">
        <w:rPr>
          <w:rFonts w:ascii="Times New Roman" w:hAnsi="Times New Roman" w:cs="Times New Roman"/>
          <w:sz w:val="24"/>
          <w:szCs w:val="24"/>
        </w:rPr>
        <w:t xml:space="preserve"> 200-30</w:t>
      </w:r>
      <w:r w:rsidR="0078607C">
        <w:rPr>
          <w:rFonts w:ascii="Times New Roman" w:hAnsi="Times New Roman" w:cs="Times New Roman"/>
          <w:sz w:val="24"/>
          <w:szCs w:val="24"/>
        </w:rPr>
        <w:t>0</w:t>
      </w:r>
      <w:r w:rsidR="003B3A0A">
        <w:rPr>
          <w:rFonts w:ascii="Times New Roman" w:hAnsi="Times New Roman" w:cs="Times New Roman"/>
          <w:sz w:val="24"/>
          <w:szCs w:val="24"/>
        </w:rPr>
        <w:t xml:space="preserve">. </w:t>
      </w:r>
      <w:r w:rsidR="00F6623C" w:rsidRPr="003B3A0A">
        <w:rPr>
          <w:rFonts w:ascii="Times New Roman" w:hAnsi="Times New Roman" w:cs="Times New Roman"/>
          <w:sz w:val="24"/>
          <w:szCs w:val="24"/>
        </w:rPr>
        <w:t xml:space="preserve">Proposed number of adults with WS </w:t>
      </w:r>
      <w:r w:rsidR="000D29B9">
        <w:rPr>
          <w:rFonts w:ascii="Times New Roman" w:hAnsi="Times New Roman" w:cs="Times New Roman"/>
          <w:sz w:val="24"/>
          <w:szCs w:val="24"/>
        </w:rPr>
        <w:t xml:space="preserve">(aged 18+): </w:t>
      </w:r>
      <w:r w:rsidR="004A2D9A">
        <w:rPr>
          <w:rFonts w:ascii="Times New Roman" w:hAnsi="Times New Roman" w:cs="Times New Roman"/>
          <w:sz w:val="24"/>
          <w:szCs w:val="24"/>
        </w:rPr>
        <w:t>50-100</w:t>
      </w:r>
      <w:r w:rsidR="003B3A0A">
        <w:rPr>
          <w:rFonts w:ascii="Times New Roman" w:hAnsi="Times New Roman" w:cs="Times New Roman"/>
          <w:sz w:val="24"/>
          <w:szCs w:val="24"/>
        </w:rPr>
        <w:t>.</w:t>
      </w:r>
      <w:r w:rsidR="0093632B">
        <w:rPr>
          <w:rFonts w:ascii="Times New Roman" w:hAnsi="Times New Roman" w:cs="Times New Roman"/>
          <w:sz w:val="24"/>
          <w:szCs w:val="24"/>
        </w:rPr>
        <w:t xml:space="preserve"> </w:t>
      </w:r>
      <w:r w:rsidR="00F6623C" w:rsidRPr="003B3A0A">
        <w:rPr>
          <w:rFonts w:ascii="Times New Roman" w:hAnsi="Times New Roman" w:cs="Times New Roman"/>
          <w:sz w:val="24"/>
          <w:szCs w:val="24"/>
        </w:rPr>
        <w:t>Proposed number of children with WS</w:t>
      </w:r>
      <w:r w:rsidR="000D29B9">
        <w:rPr>
          <w:rFonts w:ascii="Times New Roman" w:hAnsi="Times New Roman" w:cs="Times New Roman"/>
          <w:sz w:val="24"/>
          <w:szCs w:val="24"/>
        </w:rPr>
        <w:t xml:space="preserve"> (aged 12-17): 50</w:t>
      </w:r>
      <w:r w:rsidR="0093632B">
        <w:rPr>
          <w:rFonts w:ascii="Times New Roman" w:hAnsi="Times New Roman" w:cs="Times New Roman"/>
          <w:sz w:val="24"/>
          <w:szCs w:val="24"/>
        </w:rPr>
        <w:t>.</w:t>
      </w:r>
      <w:r w:rsidR="00091559">
        <w:rPr>
          <w:rFonts w:ascii="Times New Roman" w:hAnsi="Times New Roman" w:cs="Times New Roman"/>
          <w:sz w:val="24"/>
          <w:szCs w:val="24"/>
        </w:rPr>
        <w:t xml:space="preserve"> </w:t>
      </w:r>
      <w:r w:rsidR="004A2D9A">
        <w:rPr>
          <w:rFonts w:ascii="Times New Roman" w:hAnsi="Times New Roman" w:cs="Times New Roman"/>
          <w:sz w:val="24"/>
          <w:szCs w:val="24"/>
        </w:rPr>
        <w:t xml:space="preserve">Proposed number of adults per comparison group (aged 18+): 50-100. Proposed number of children per comparison group (aged 12-17): 50 </w:t>
      </w:r>
    </w:p>
    <w:p w:rsidR="00D7028B" w:rsidRPr="00DA0BAF" w:rsidRDefault="00D7028B" w:rsidP="00D73561">
      <w:pPr>
        <w:rPr>
          <w:rFonts w:ascii="Times New Roman" w:hAnsi="Times New Roman" w:cs="Times New Roman"/>
          <w:sz w:val="24"/>
          <w:szCs w:val="24"/>
        </w:rPr>
      </w:pPr>
      <w:r w:rsidRPr="00952406">
        <w:rPr>
          <w:rFonts w:ascii="Times New Roman" w:hAnsi="Times New Roman" w:cs="Times New Roman"/>
          <w:i/>
          <w:sz w:val="24"/>
          <w:szCs w:val="24"/>
        </w:rPr>
        <w:t>Recruitment</w:t>
      </w:r>
      <w:r w:rsidRPr="00DA0BAF">
        <w:rPr>
          <w:rFonts w:ascii="Times New Roman" w:hAnsi="Times New Roman" w:cs="Times New Roman"/>
          <w:sz w:val="24"/>
          <w:szCs w:val="24"/>
        </w:rPr>
        <w:t xml:space="preserve">: </w:t>
      </w:r>
      <w:r w:rsidR="007F1EB7">
        <w:rPr>
          <w:rFonts w:ascii="Times New Roman" w:hAnsi="Times New Roman" w:cs="Times New Roman"/>
          <w:sz w:val="24"/>
          <w:szCs w:val="24"/>
        </w:rPr>
        <w:t xml:space="preserve">WSF database, </w:t>
      </w:r>
      <w:r w:rsidR="00D73561" w:rsidRPr="00DA0BAF">
        <w:rPr>
          <w:rFonts w:ascii="Times New Roman" w:hAnsi="Times New Roman" w:cs="Times New Roman"/>
          <w:sz w:val="24"/>
          <w:szCs w:val="24"/>
        </w:rPr>
        <w:t>the C</w:t>
      </w:r>
      <w:r w:rsidR="000F0977" w:rsidRPr="00DA0BAF">
        <w:rPr>
          <w:rFonts w:ascii="Times New Roman" w:hAnsi="Times New Roman" w:cs="Times New Roman"/>
          <w:sz w:val="24"/>
          <w:szCs w:val="24"/>
        </w:rPr>
        <w:t xml:space="preserve">erebra </w:t>
      </w:r>
      <w:r w:rsidR="00D73561" w:rsidRPr="00DA0BAF">
        <w:rPr>
          <w:rFonts w:ascii="Times New Roman" w:hAnsi="Times New Roman" w:cs="Times New Roman"/>
          <w:sz w:val="24"/>
          <w:szCs w:val="24"/>
        </w:rPr>
        <w:t>C</w:t>
      </w:r>
      <w:r w:rsidR="000F0977" w:rsidRPr="00DA0BAF">
        <w:rPr>
          <w:rFonts w:ascii="Times New Roman" w:hAnsi="Times New Roman" w:cs="Times New Roman"/>
          <w:sz w:val="24"/>
          <w:szCs w:val="24"/>
        </w:rPr>
        <w:t xml:space="preserve">entre for </w:t>
      </w:r>
      <w:r w:rsidR="00D73561" w:rsidRPr="00DA0BAF">
        <w:rPr>
          <w:rFonts w:ascii="Times New Roman" w:hAnsi="Times New Roman" w:cs="Times New Roman"/>
          <w:sz w:val="24"/>
          <w:szCs w:val="24"/>
        </w:rPr>
        <w:t>N</w:t>
      </w:r>
      <w:r w:rsidR="000F0977" w:rsidRPr="00DA0BAF">
        <w:rPr>
          <w:rFonts w:ascii="Times New Roman" w:hAnsi="Times New Roman" w:cs="Times New Roman"/>
          <w:sz w:val="24"/>
          <w:szCs w:val="24"/>
        </w:rPr>
        <w:t xml:space="preserve">eurodevelopmental </w:t>
      </w:r>
      <w:r w:rsidR="00D73561" w:rsidRPr="00DA0BAF">
        <w:rPr>
          <w:rFonts w:ascii="Times New Roman" w:hAnsi="Times New Roman" w:cs="Times New Roman"/>
          <w:sz w:val="24"/>
          <w:szCs w:val="24"/>
        </w:rPr>
        <w:t>D</w:t>
      </w:r>
      <w:r w:rsidR="000F0977" w:rsidRPr="00DA0BAF">
        <w:rPr>
          <w:rFonts w:ascii="Times New Roman" w:hAnsi="Times New Roman" w:cs="Times New Roman"/>
          <w:sz w:val="24"/>
          <w:szCs w:val="24"/>
        </w:rPr>
        <w:t>isorders (CCND)</w:t>
      </w:r>
      <w:r w:rsidR="00F64461">
        <w:rPr>
          <w:rFonts w:ascii="Times New Roman" w:hAnsi="Times New Roman" w:cs="Times New Roman"/>
          <w:sz w:val="24"/>
          <w:szCs w:val="24"/>
        </w:rPr>
        <w:t xml:space="preserve"> database</w:t>
      </w:r>
      <w:r w:rsidR="0090772B">
        <w:rPr>
          <w:rFonts w:ascii="Times New Roman" w:hAnsi="Times New Roman" w:cs="Times New Roman"/>
          <w:sz w:val="24"/>
          <w:szCs w:val="24"/>
        </w:rPr>
        <w:t>, syndrome support groups</w:t>
      </w:r>
      <w:r w:rsidR="00D73561" w:rsidRPr="00DA0BAF">
        <w:rPr>
          <w:rFonts w:ascii="Times New Roman" w:hAnsi="Times New Roman" w:cs="Times New Roman"/>
          <w:sz w:val="24"/>
          <w:szCs w:val="24"/>
        </w:rPr>
        <w:t xml:space="preserve"> and conferences/forums.</w:t>
      </w:r>
    </w:p>
    <w:p w:rsidR="007F1EB7" w:rsidRDefault="007F1EB7" w:rsidP="00D73561">
      <w:pPr>
        <w:rPr>
          <w:rFonts w:ascii="Times New Roman" w:hAnsi="Times New Roman" w:cs="Times New Roman"/>
          <w:sz w:val="24"/>
          <w:szCs w:val="24"/>
        </w:rPr>
      </w:pPr>
      <w:r w:rsidRPr="00952406">
        <w:rPr>
          <w:rFonts w:ascii="Times New Roman" w:hAnsi="Times New Roman" w:cs="Times New Roman"/>
          <w:i/>
          <w:sz w:val="24"/>
          <w:szCs w:val="24"/>
        </w:rPr>
        <w:t>Data collection</w:t>
      </w:r>
      <w:r>
        <w:rPr>
          <w:rFonts w:ascii="Times New Roman" w:hAnsi="Times New Roman" w:cs="Times New Roman"/>
          <w:sz w:val="24"/>
          <w:szCs w:val="24"/>
        </w:rPr>
        <w:t>: online</w:t>
      </w:r>
    </w:p>
    <w:p w:rsidR="007F1EB7" w:rsidRDefault="007F1EB7" w:rsidP="00D73561">
      <w:pPr>
        <w:rPr>
          <w:rFonts w:ascii="Times New Roman" w:hAnsi="Times New Roman" w:cs="Times New Roman"/>
          <w:sz w:val="24"/>
          <w:szCs w:val="24"/>
        </w:rPr>
      </w:pPr>
      <w:r w:rsidRPr="00952406">
        <w:rPr>
          <w:rFonts w:ascii="Times New Roman" w:hAnsi="Times New Roman" w:cs="Times New Roman"/>
          <w:i/>
          <w:sz w:val="24"/>
          <w:szCs w:val="24"/>
        </w:rPr>
        <w:t>Time required per participant</w:t>
      </w:r>
      <w:r>
        <w:rPr>
          <w:rFonts w:ascii="Times New Roman" w:hAnsi="Times New Roman" w:cs="Times New Roman"/>
          <w:sz w:val="24"/>
          <w:szCs w:val="24"/>
        </w:rPr>
        <w:t>: 30-45 minutes</w:t>
      </w:r>
    </w:p>
    <w:p w:rsidR="00AA303F" w:rsidRDefault="00AA303F" w:rsidP="00D73561">
      <w:pPr>
        <w:rPr>
          <w:rFonts w:ascii="Times New Roman" w:hAnsi="Times New Roman" w:cs="Times New Roman"/>
          <w:sz w:val="24"/>
          <w:szCs w:val="24"/>
        </w:rPr>
      </w:pPr>
      <w:r w:rsidRPr="00952406">
        <w:rPr>
          <w:rFonts w:ascii="Times New Roman" w:hAnsi="Times New Roman" w:cs="Times New Roman"/>
          <w:i/>
          <w:sz w:val="24"/>
          <w:szCs w:val="24"/>
        </w:rPr>
        <w:lastRenderedPageBreak/>
        <w:t>Assessments</w:t>
      </w:r>
      <w:r>
        <w:rPr>
          <w:rFonts w:ascii="Times New Roman" w:hAnsi="Times New Roman" w:cs="Times New Roman"/>
          <w:sz w:val="24"/>
          <w:szCs w:val="24"/>
        </w:rPr>
        <w:t>:</w:t>
      </w:r>
    </w:p>
    <w:p w:rsidR="00D73561" w:rsidRPr="00DA0BAF" w:rsidRDefault="00D73561" w:rsidP="00D73561">
      <w:pPr>
        <w:rPr>
          <w:rFonts w:ascii="Times New Roman" w:hAnsi="Times New Roman" w:cs="Times New Roman"/>
          <w:b/>
          <w:sz w:val="24"/>
          <w:szCs w:val="24"/>
        </w:rPr>
      </w:pPr>
      <w:r w:rsidRPr="00DA0BAF">
        <w:rPr>
          <w:rFonts w:ascii="Times New Roman" w:hAnsi="Times New Roman" w:cs="Times New Roman"/>
          <w:b/>
          <w:sz w:val="24"/>
          <w:szCs w:val="24"/>
        </w:rPr>
        <w:t>Measures</w:t>
      </w:r>
      <w:r w:rsidR="004764C5">
        <w:rPr>
          <w:rFonts w:ascii="Times New Roman" w:hAnsi="Times New Roman" w:cs="Times New Roman"/>
          <w:b/>
          <w:sz w:val="24"/>
          <w:szCs w:val="24"/>
        </w:rPr>
        <w:t xml:space="preserve"> (See Appendix A</w:t>
      </w:r>
      <w:r w:rsidR="00F21C93">
        <w:rPr>
          <w:rFonts w:ascii="Times New Roman" w:hAnsi="Times New Roman" w:cs="Times New Roman"/>
          <w:b/>
          <w:sz w:val="24"/>
          <w:szCs w:val="24"/>
        </w:rPr>
        <w:t xml:space="preserve"> for further details)</w:t>
      </w:r>
      <w:r w:rsidRPr="00DA0BAF">
        <w:rPr>
          <w:rFonts w:ascii="Times New Roman" w:hAnsi="Times New Roman" w:cs="Times New Roman"/>
          <w:b/>
          <w:sz w:val="24"/>
          <w:szCs w:val="24"/>
        </w:rPr>
        <w:t>:</w:t>
      </w:r>
    </w:p>
    <w:p w:rsidR="00DA0BAF" w:rsidRPr="00D17A4B" w:rsidRDefault="00D73561" w:rsidP="00D17A4B">
      <w:pPr>
        <w:pStyle w:val="ListParagraph"/>
        <w:numPr>
          <w:ilvl w:val="0"/>
          <w:numId w:val="9"/>
        </w:numPr>
        <w:spacing w:line="240" w:lineRule="auto"/>
        <w:rPr>
          <w:rFonts w:ascii="Times New Roman" w:hAnsi="Times New Roman" w:cs="Times New Roman"/>
          <w:sz w:val="24"/>
          <w:szCs w:val="24"/>
        </w:rPr>
      </w:pPr>
      <w:r w:rsidRPr="00D17A4B">
        <w:rPr>
          <w:rFonts w:ascii="Times New Roman" w:hAnsi="Times New Roman" w:cs="Times New Roman"/>
          <w:sz w:val="24"/>
          <w:szCs w:val="24"/>
        </w:rPr>
        <w:t>Backg</w:t>
      </w:r>
      <w:r w:rsidR="00DA0BAF" w:rsidRPr="00D17A4B">
        <w:rPr>
          <w:rFonts w:ascii="Times New Roman" w:hAnsi="Times New Roman" w:cs="Times New Roman"/>
          <w:sz w:val="24"/>
          <w:szCs w:val="24"/>
        </w:rPr>
        <w:t>round Information Questionnaire</w:t>
      </w:r>
      <w:r w:rsidR="007F1EB7">
        <w:rPr>
          <w:rFonts w:ascii="Times New Roman" w:hAnsi="Times New Roman" w:cs="Times New Roman"/>
          <w:sz w:val="24"/>
          <w:szCs w:val="24"/>
        </w:rPr>
        <w:t xml:space="preserve"> </w:t>
      </w:r>
    </w:p>
    <w:p w:rsidR="00DA0BAF" w:rsidRPr="00D17A4B" w:rsidRDefault="00F21C93" w:rsidP="00D17A4B">
      <w:pPr>
        <w:pStyle w:val="ListParagraph"/>
        <w:numPr>
          <w:ilvl w:val="0"/>
          <w:numId w:val="9"/>
        </w:numPr>
        <w:spacing w:line="240" w:lineRule="auto"/>
        <w:rPr>
          <w:rFonts w:ascii="Times New Roman" w:hAnsi="Times New Roman" w:cs="Times New Roman"/>
          <w:sz w:val="24"/>
          <w:szCs w:val="24"/>
        </w:rPr>
      </w:pPr>
      <w:r w:rsidRPr="00D17A4B">
        <w:rPr>
          <w:rFonts w:ascii="Times New Roman" w:hAnsi="Times New Roman" w:cs="Times New Roman"/>
          <w:sz w:val="24"/>
          <w:szCs w:val="24"/>
        </w:rPr>
        <w:t>Health Questionnaire</w:t>
      </w:r>
      <w:r w:rsidR="007979DB">
        <w:rPr>
          <w:rFonts w:ascii="Times New Roman" w:hAnsi="Times New Roman" w:cs="Times New Roman"/>
          <w:sz w:val="24"/>
          <w:szCs w:val="24"/>
        </w:rPr>
        <w:t xml:space="preserve">: </w:t>
      </w:r>
      <w:r w:rsidR="00F64461">
        <w:rPr>
          <w:rFonts w:ascii="Times New Roman" w:hAnsi="Times New Roman" w:cs="Times New Roman"/>
          <w:sz w:val="24"/>
          <w:szCs w:val="24"/>
        </w:rPr>
        <w:t xml:space="preserve">looks at </w:t>
      </w:r>
      <w:r w:rsidR="002F6D3F" w:rsidRPr="00D17A4B">
        <w:rPr>
          <w:rFonts w:ascii="Times New Roman" w:hAnsi="Times New Roman" w:cs="Times New Roman"/>
          <w:sz w:val="24"/>
          <w:szCs w:val="24"/>
        </w:rPr>
        <w:t>current health</w:t>
      </w:r>
      <w:r w:rsidR="00F64461">
        <w:rPr>
          <w:rFonts w:ascii="Times New Roman" w:hAnsi="Times New Roman" w:cs="Times New Roman"/>
          <w:sz w:val="24"/>
          <w:szCs w:val="24"/>
        </w:rPr>
        <w:t xml:space="preserve"> symptoms</w:t>
      </w:r>
      <w:r w:rsidR="002F6D3F" w:rsidRPr="00D17A4B">
        <w:rPr>
          <w:rFonts w:ascii="Times New Roman" w:hAnsi="Times New Roman" w:cs="Times New Roman"/>
          <w:sz w:val="24"/>
          <w:szCs w:val="24"/>
        </w:rPr>
        <w:t xml:space="preserve"> and </w:t>
      </w:r>
      <w:r w:rsidR="00F64461">
        <w:rPr>
          <w:rFonts w:ascii="Times New Roman" w:hAnsi="Times New Roman" w:cs="Times New Roman"/>
          <w:sz w:val="24"/>
          <w:szCs w:val="24"/>
        </w:rPr>
        <w:t>long term</w:t>
      </w:r>
      <w:r w:rsidR="00D17A4B" w:rsidRPr="00D17A4B">
        <w:rPr>
          <w:rFonts w:ascii="Times New Roman" w:hAnsi="Times New Roman" w:cs="Times New Roman"/>
          <w:sz w:val="24"/>
          <w:szCs w:val="24"/>
        </w:rPr>
        <w:t xml:space="preserve"> </w:t>
      </w:r>
      <w:r w:rsidR="00F64461">
        <w:rPr>
          <w:rFonts w:ascii="Times New Roman" w:hAnsi="Times New Roman" w:cs="Times New Roman"/>
          <w:sz w:val="24"/>
          <w:szCs w:val="24"/>
        </w:rPr>
        <w:t xml:space="preserve">health </w:t>
      </w:r>
      <w:r w:rsidR="00D17A4B" w:rsidRPr="00D17A4B">
        <w:rPr>
          <w:rFonts w:ascii="Times New Roman" w:hAnsi="Times New Roman" w:cs="Times New Roman"/>
          <w:sz w:val="24"/>
          <w:szCs w:val="24"/>
        </w:rPr>
        <w:t>problems</w:t>
      </w:r>
    </w:p>
    <w:p w:rsidR="00F64461" w:rsidRDefault="00D73561" w:rsidP="00DE0B66">
      <w:pPr>
        <w:pStyle w:val="ListParagraph"/>
        <w:numPr>
          <w:ilvl w:val="0"/>
          <w:numId w:val="9"/>
        </w:numPr>
        <w:spacing w:line="240" w:lineRule="auto"/>
        <w:rPr>
          <w:rFonts w:ascii="Times New Roman" w:hAnsi="Times New Roman" w:cs="Times New Roman"/>
          <w:sz w:val="24"/>
          <w:szCs w:val="24"/>
        </w:rPr>
      </w:pPr>
      <w:r w:rsidRPr="00F64461">
        <w:rPr>
          <w:rFonts w:ascii="Times New Roman" w:hAnsi="Times New Roman" w:cs="Times New Roman"/>
          <w:sz w:val="24"/>
          <w:szCs w:val="24"/>
        </w:rPr>
        <w:t>De</w:t>
      </w:r>
      <w:r w:rsidR="00F21C93" w:rsidRPr="00F64461">
        <w:rPr>
          <w:rFonts w:ascii="Times New Roman" w:hAnsi="Times New Roman" w:cs="Times New Roman"/>
          <w:sz w:val="24"/>
          <w:szCs w:val="24"/>
        </w:rPr>
        <w:t>v</w:t>
      </w:r>
      <w:r w:rsidR="00D17A4B" w:rsidRPr="00F64461">
        <w:rPr>
          <w:rFonts w:ascii="Times New Roman" w:hAnsi="Times New Roman" w:cs="Times New Roman"/>
          <w:sz w:val="24"/>
          <w:szCs w:val="24"/>
        </w:rPr>
        <w:t>elopmental Behaviour Checklist</w:t>
      </w:r>
      <w:r w:rsidR="007979DB">
        <w:rPr>
          <w:rFonts w:ascii="Times New Roman" w:hAnsi="Times New Roman" w:cs="Times New Roman"/>
          <w:sz w:val="24"/>
          <w:szCs w:val="24"/>
        </w:rPr>
        <w:t xml:space="preserve">: </w:t>
      </w:r>
      <w:r w:rsidR="009D7814">
        <w:rPr>
          <w:rFonts w:ascii="Times New Roman" w:hAnsi="Times New Roman" w:cs="Times New Roman"/>
          <w:sz w:val="24"/>
          <w:szCs w:val="24"/>
        </w:rPr>
        <w:t>assesses presence of</w:t>
      </w:r>
      <w:r w:rsidR="00F64461">
        <w:rPr>
          <w:rFonts w:ascii="Times New Roman" w:hAnsi="Times New Roman" w:cs="Times New Roman"/>
          <w:sz w:val="24"/>
          <w:szCs w:val="24"/>
        </w:rPr>
        <w:t xml:space="preserve"> </w:t>
      </w:r>
      <w:r w:rsidR="00DA0BAF" w:rsidRPr="00F64461">
        <w:rPr>
          <w:rFonts w:ascii="Times New Roman" w:hAnsi="Times New Roman" w:cs="Times New Roman"/>
          <w:sz w:val="24"/>
          <w:szCs w:val="24"/>
        </w:rPr>
        <w:t>emotional and behaviou</w:t>
      </w:r>
      <w:r w:rsidR="00F64461">
        <w:rPr>
          <w:rFonts w:ascii="Times New Roman" w:hAnsi="Times New Roman" w:cs="Times New Roman"/>
          <w:sz w:val="24"/>
          <w:szCs w:val="24"/>
        </w:rPr>
        <w:t>ral disorders</w:t>
      </w:r>
    </w:p>
    <w:p w:rsidR="00D73561" w:rsidRPr="007979DB" w:rsidRDefault="00D73561" w:rsidP="007979DB">
      <w:pPr>
        <w:pStyle w:val="ListParagraph"/>
        <w:numPr>
          <w:ilvl w:val="0"/>
          <w:numId w:val="9"/>
        </w:numPr>
        <w:spacing w:line="240" w:lineRule="auto"/>
        <w:rPr>
          <w:rFonts w:ascii="Times New Roman" w:hAnsi="Times New Roman" w:cs="Times New Roman"/>
          <w:sz w:val="24"/>
          <w:szCs w:val="24"/>
        </w:rPr>
      </w:pPr>
      <w:r w:rsidRPr="00F64461">
        <w:rPr>
          <w:rFonts w:ascii="Times New Roman" w:hAnsi="Times New Roman" w:cs="Times New Roman"/>
          <w:sz w:val="24"/>
          <w:szCs w:val="24"/>
        </w:rPr>
        <w:t>Anx</w:t>
      </w:r>
      <w:r w:rsidR="00F21C93" w:rsidRPr="00F64461">
        <w:rPr>
          <w:rFonts w:ascii="Times New Roman" w:hAnsi="Times New Roman" w:cs="Times New Roman"/>
          <w:sz w:val="24"/>
          <w:szCs w:val="24"/>
        </w:rPr>
        <w:t>i</w:t>
      </w:r>
      <w:r w:rsidR="007979DB">
        <w:rPr>
          <w:rFonts w:ascii="Times New Roman" w:hAnsi="Times New Roman" w:cs="Times New Roman"/>
          <w:sz w:val="24"/>
          <w:szCs w:val="24"/>
        </w:rPr>
        <w:t>ety, Depression and Mood Scale</w:t>
      </w:r>
      <w:r w:rsidR="00CE68D8" w:rsidRPr="007979DB">
        <w:rPr>
          <w:rFonts w:ascii="Times New Roman" w:hAnsi="Times New Roman" w:cs="Times New Roman"/>
          <w:sz w:val="24"/>
          <w:szCs w:val="24"/>
        </w:rPr>
        <w:t xml:space="preserve">: </w:t>
      </w:r>
      <w:r w:rsidR="009D7814" w:rsidRPr="007979DB">
        <w:rPr>
          <w:rFonts w:ascii="Times New Roman" w:hAnsi="Times New Roman" w:cs="Times New Roman"/>
          <w:sz w:val="24"/>
          <w:szCs w:val="24"/>
        </w:rPr>
        <w:t xml:space="preserve">measures </w:t>
      </w:r>
      <w:r w:rsidR="00F21C93" w:rsidRPr="007979DB">
        <w:rPr>
          <w:rFonts w:ascii="Times New Roman" w:hAnsi="Times New Roman" w:cs="Times New Roman"/>
          <w:sz w:val="24"/>
          <w:szCs w:val="24"/>
        </w:rPr>
        <w:t>psychiatric symptoms</w:t>
      </w:r>
    </w:p>
    <w:p w:rsidR="00D73561" w:rsidRPr="00D17A4B" w:rsidRDefault="00D73561" w:rsidP="00D17A4B">
      <w:pPr>
        <w:pStyle w:val="ListParagraph"/>
        <w:numPr>
          <w:ilvl w:val="0"/>
          <w:numId w:val="9"/>
        </w:numPr>
        <w:spacing w:line="240" w:lineRule="auto"/>
        <w:rPr>
          <w:rFonts w:ascii="Times New Roman" w:hAnsi="Times New Roman" w:cs="Times New Roman"/>
          <w:sz w:val="24"/>
          <w:szCs w:val="24"/>
        </w:rPr>
      </w:pPr>
      <w:r w:rsidRPr="00D17A4B">
        <w:rPr>
          <w:rFonts w:ascii="Times New Roman" w:hAnsi="Times New Roman" w:cs="Times New Roman"/>
          <w:sz w:val="24"/>
          <w:szCs w:val="24"/>
        </w:rPr>
        <w:t>Anxiety Triggers Measure (to be developed</w:t>
      </w:r>
      <w:r w:rsidR="00F21C93" w:rsidRPr="00D17A4B">
        <w:rPr>
          <w:rFonts w:ascii="Times New Roman" w:hAnsi="Times New Roman" w:cs="Times New Roman"/>
          <w:sz w:val="24"/>
          <w:szCs w:val="24"/>
        </w:rPr>
        <w:t xml:space="preserve"> specifically</w:t>
      </w:r>
      <w:r w:rsidR="00CE68D8">
        <w:rPr>
          <w:rFonts w:ascii="Times New Roman" w:hAnsi="Times New Roman" w:cs="Times New Roman"/>
          <w:sz w:val="24"/>
          <w:szCs w:val="24"/>
        </w:rPr>
        <w:t xml:space="preserve">): </w:t>
      </w:r>
      <w:r w:rsidR="00F64461">
        <w:rPr>
          <w:rFonts w:ascii="Times New Roman" w:hAnsi="Times New Roman" w:cs="Times New Roman"/>
          <w:sz w:val="24"/>
          <w:szCs w:val="24"/>
        </w:rPr>
        <w:t>will identify common triggers/antecedents of anxiety</w:t>
      </w:r>
    </w:p>
    <w:p w:rsidR="00D73561" w:rsidRPr="00D17A4B" w:rsidRDefault="00D73561" w:rsidP="00D17A4B">
      <w:pPr>
        <w:pStyle w:val="ListParagraph"/>
        <w:numPr>
          <w:ilvl w:val="0"/>
          <w:numId w:val="9"/>
        </w:numPr>
        <w:spacing w:line="240" w:lineRule="auto"/>
        <w:rPr>
          <w:rFonts w:ascii="Times New Roman" w:hAnsi="Times New Roman" w:cs="Times New Roman"/>
          <w:sz w:val="24"/>
          <w:szCs w:val="24"/>
        </w:rPr>
      </w:pPr>
      <w:proofErr w:type="spellStart"/>
      <w:r w:rsidRPr="00D17A4B">
        <w:rPr>
          <w:rFonts w:ascii="Times New Roman" w:hAnsi="Times New Roman" w:cs="Times New Roman"/>
          <w:sz w:val="24"/>
          <w:szCs w:val="24"/>
        </w:rPr>
        <w:t>Waisman</w:t>
      </w:r>
      <w:proofErr w:type="spellEnd"/>
      <w:r w:rsidRPr="00D17A4B">
        <w:rPr>
          <w:rFonts w:ascii="Times New Roman" w:hAnsi="Times New Roman" w:cs="Times New Roman"/>
          <w:sz w:val="24"/>
          <w:szCs w:val="24"/>
        </w:rPr>
        <w:t xml:space="preserve"> A</w:t>
      </w:r>
      <w:r w:rsidR="00D17A4B">
        <w:rPr>
          <w:rFonts w:ascii="Times New Roman" w:hAnsi="Times New Roman" w:cs="Times New Roman"/>
          <w:sz w:val="24"/>
          <w:szCs w:val="24"/>
        </w:rPr>
        <w:t>ctivities of Daily Living Scale</w:t>
      </w:r>
      <w:r w:rsidR="00CE68D8">
        <w:rPr>
          <w:rFonts w:ascii="Times New Roman" w:hAnsi="Times New Roman" w:cs="Times New Roman"/>
          <w:sz w:val="24"/>
          <w:szCs w:val="24"/>
        </w:rPr>
        <w:t xml:space="preserve">: </w:t>
      </w:r>
      <w:r w:rsidR="002F6D3F" w:rsidRPr="00D17A4B">
        <w:rPr>
          <w:rFonts w:ascii="Times New Roman" w:hAnsi="Times New Roman" w:cs="Times New Roman"/>
          <w:sz w:val="24"/>
          <w:szCs w:val="24"/>
        </w:rPr>
        <w:t>measures level of independence in daily activities and self-help skills</w:t>
      </w:r>
    </w:p>
    <w:p w:rsidR="00D73561" w:rsidRPr="00D17A4B" w:rsidRDefault="00D73561" w:rsidP="00D17A4B">
      <w:pPr>
        <w:pStyle w:val="ListParagraph"/>
        <w:numPr>
          <w:ilvl w:val="0"/>
          <w:numId w:val="9"/>
        </w:numPr>
        <w:spacing w:line="240" w:lineRule="auto"/>
        <w:rPr>
          <w:rFonts w:ascii="Times New Roman" w:hAnsi="Times New Roman" w:cs="Times New Roman"/>
          <w:sz w:val="24"/>
          <w:szCs w:val="24"/>
        </w:rPr>
      </w:pPr>
      <w:r w:rsidRPr="00D17A4B">
        <w:rPr>
          <w:rFonts w:ascii="Times New Roman" w:hAnsi="Times New Roman" w:cs="Times New Roman"/>
          <w:sz w:val="24"/>
          <w:szCs w:val="24"/>
        </w:rPr>
        <w:t>WHOQOL-BREF &amp; Disabilities Module</w:t>
      </w:r>
      <w:r w:rsidR="007979DB">
        <w:rPr>
          <w:rFonts w:ascii="Times New Roman" w:hAnsi="Times New Roman" w:cs="Times New Roman"/>
          <w:sz w:val="24"/>
          <w:szCs w:val="24"/>
        </w:rPr>
        <w:t xml:space="preserve">: </w:t>
      </w:r>
      <w:r w:rsidR="00D17A4B" w:rsidRPr="00D17A4B">
        <w:rPr>
          <w:rFonts w:ascii="Times New Roman" w:hAnsi="Times New Roman" w:cs="Times New Roman"/>
          <w:sz w:val="24"/>
          <w:szCs w:val="24"/>
        </w:rPr>
        <w:t>assesses quality of life</w:t>
      </w:r>
    </w:p>
    <w:p w:rsidR="00D17A4B" w:rsidRDefault="0008445B" w:rsidP="00D17A4B">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Sensory Experiences Questionnaire</w:t>
      </w:r>
      <w:r w:rsidR="00CE68D8" w:rsidRPr="00C12470">
        <w:rPr>
          <w:rFonts w:ascii="Times New Roman" w:hAnsi="Times New Roman" w:cs="Times New Roman"/>
          <w:sz w:val="24"/>
          <w:szCs w:val="24"/>
        </w:rPr>
        <w:t>:</w:t>
      </w:r>
      <w:r w:rsidR="00CE68D8">
        <w:rPr>
          <w:rFonts w:ascii="Times New Roman" w:hAnsi="Times New Roman" w:cs="Times New Roman"/>
          <w:sz w:val="24"/>
          <w:szCs w:val="24"/>
        </w:rPr>
        <w:t xml:space="preserve"> </w:t>
      </w:r>
      <w:r>
        <w:rPr>
          <w:rFonts w:ascii="Times New Roman" w:hAnsi="Times New Roman" w:cs="Times New Roman"/>
          <w:sz w:val="24"/>
          <w:szCs w:val="24"/>
        </w:rPr>
        <w:t>identifies sensory processing patterns in the context of daily life/activities</w:t>
      </w:r>
    </w:p>
    <w:p w:rsidR="0008445B" w:rsidRPr="00F55268" w:rsidRDefault="0008445B" w:rsidP="0008445B">
      <w:pPr>
        <w:pStyle w:val="ListParagraph"/>
        <w:spacing w:line="240" w:lineRule="auto"/>
        <w:rPr>
          <w:rFonts w:ascii="Times New Roman" w:hAnsi="Times New Roman" w:cs="Times New Roman"/>
          <w:sz w:val="24"/>
          <w:szCs w:val="24"/>
        </w:rPr>
      </w:pPr>
    </w:p>
    <w:p w:rsidR="00D73561" w:rsidRPr="008B3AE7" w:rsidRDefault="00992909" w:rsidP="000A23C9">
      <w:pPr>
        <w:jc w:val="center"/>
        <w:rPr>
          <w:rFonts w:ascii="Times New Roman" w:hAnsi="Times New Roman" w:cs="Times New Roman"/>
          <w:b/>
          <w:sz w:val="24"/>
          <w:szCs w:val="24"/>
        </w:rPr>
      </w:pPr>
      <w:r w:rsidRPr="008B3AE7">
        <w:rPr>
          <w:rFonts w:ascii="Times New Roman" w:hAnsi="Times New Roman" w:cs="Times New Roman"/>
          <w:b/>
          <w:sz w:val="24"/>
          <w:szCs w:val="24"/>
        </w:rPr>
        <w:t>Stage 3: Direct Assessments</w:t>
      </w:r>
    </w:p>
    <w:p w:rsidR="003B0F45" w:rsidRDefault="007F1EB7" w:rsidP="00D73561">
      <w:pPr>
        <w:rPr>
          <w:rFonts w:ascii="Times New Roman" w:hAnsi="Times New Roman" w:cs="Times New Roman"/>
          <w:sz w:val="24"/>
          <w:szCs w:val="24"/>
        </w:rPr>
      </w:pPr>
      <w:r w:rsidRPr="00952406">
        <w:rPr>
          <w:rFonts w:ascii="Times New Roman" w:hAnsi="Times New Roman" w:cs="Times New Roman"/>
          <w:b/>
          <w:i/>
          <w:sz w:val="24"/>
          <w:szCs w:val="24"/>
        </w:rPr>
        <w:t>Aims</w:t>
      </w:r>
      <w:r w:rsidRPr="00CE68D8">
        <w:rPr>
          <w:rFonts w:ascii="Times New Roman" w:hAnsi="Times New Roman" w:cs="Times New Roman"/>
          <w:sz w:val="24"/>
          <w:szCs w:val="24"/>
        </w:rPr>
        <w:t xml:space="preserve">: </w:t>
      </w:r>
      <w:r w:rsidR="00B00942">
        <w:rPr>
          <w:rFonts w:ascii="Times New Roman" w:hAnsi="Times New Roman" w:cs="Times New Roman"/>
          <w:sz w:val="24"/>
          <w:szCs w:val="24"/>
        </w:rPr>
        <w:t>To obtain genetic information through the collection of saliva samples</w:t>
      </w:r>
      <w:r w:rsidR="008722DF">
        <w:rPr>
          <w:rFonts w:ascii="Times New Roman" w:hAnsi="Times New Roman" w:cs="Times New Roman"/>
          <w:sz w:val="24"/>
          <w:szCs w:val="24"/>
        </w:rPr>
        <w:t xml:space="preserve"> for confirmation of</w:t>
      </w:r>
      <w:r w:rsidR="004A450C">
        <w:rPr>
          <w:rFonts w:ascii="Times New Roman" w:hAnsi="Times New Roman" w:cs="Times New Roman"/>
          <w:sz w:val="24"/>
          <w:szCs w:val="24"/>
        </w:rPr>
        <w:t xml:space="preserve"> syndrome</w:t>
      </w:r>
      <w:r w:rsidR="008722DF">
        <w:rPr>
          <w:rFonts w:ascii="Times New Roman" w:hAnsi="Times New Roman" w:cs="Times New Roman"/>
          <w:sz w:val="24"/>
          <w:szCs w:val="24"/>
        </w:rPr>
        <w:t xml:space="preserve"> diagnosis and to look at whether the size of the deletion present in an individual </w:t>
      </w:r>
      <w:r w:rsidR="004A450C">
        <w:rPr>
          <w:rFonts w:ascii="Times New Roman" w:hAnsi="Times New Roman" w:cs="Times New Roman"/>
          <w:sz w:val="24"/>
          <w:szCs w:val="24"/>
        </w:rPr>
        <w:t>may be associated with</w:t>
      </w:r>
      <w:r w:rsidR="008722DF">
        <w:rPr>
          <w:rFonts w:ascii="Times New Roman" w:hAnsi="Times New Roman" w:cs="Times New Roman"/>
          <w:sz w:val="24"/>
          <w:szCs w:val="24"/>
        </w:rPr>
        <w:t xml:space="preserve"> their behavioural profile</w:t>
      </w:r>
      <w:r w:rsidR="004A450C">
        <w:rPr>
          <w:rFonts w:ascii="Times New Roman" w:hAnsi="Times New Roman" w:cs="Times New Roman"/>
          <w:sz w:val="24"/>
          <w:szCs w:val="24"/>
        </w:rPr>
        <w:t xml:space="preserve"> and the severity of anxiety</w:t>
      </w:r>
      <w:r w:rsidR="00B00942">
        <w:rPr>
          <w:rFonts w:ascii="Times New Roman" w:hAnsi="Times New Roman" w:cs="Times New Roman"/>
          <w:sz w:val="24"/>
          <w:szCs w:val="24"/>
        </w:rPr>
        <w:t xml:space="preserve">. </w:t>
      </w:r>
      <w:r w:rsidR="00B96BCA">
        <w:rPr>
          <w:rFonts w:ascii="Times New Roman" w:hAnsi="Times New Roman" w:cs="Times New Roman"/>
          <w:sz w:val="24"/>
          <w:szCs w:val="24"/>
        </w:rPr>
        <w:t>To carry out detailed</w:t>
      </w:r>
      <w:r w:rsidR="00CE68D8">
        <w:rPr>
          <w:rFonts w:ascii="Times New Roman" w:hAnsi="Times New Roman" w:cs="Times New Roman"/>
          <w:sz w:val="24"/>
          <w:szCs w:val="24"/>
        </w:rPr>
        <w:t xml:space="preserve"> clinical </w:t>
      </w:r>
      <w:r w:rsidR="00B96BCA">
        <w:rPr>
          <w:rFonts w:ascii="Times New Roman" w:hAnsi="Times New Roman" w:cs="Times New Roman"/>
          <w:sz w:val="24"/>
          <w:szCs w:val="24"/>
        </w:rPr>
        <w:t xml:space="preserve">interviews and </w:t>
      </w:r>
      <w:r w:rsidR="00CE68D8">
        <w:rPr>
          <w:rFonts w:ascii="Times New Roman" w:hAnsi="Times New Roman" w:cs="Times New Roman"/>
          <w:sz w:val="24"/>
          <w:szCs w:val="24"/>
        </w:rPr>
        <w:t>assessments</w:t>
      </w:r>
      <w:r w:rsidR="00B96BCA">
        <w:rPr>
          <w:rFonts w:ascii="Times New Roman" w:hAnsi="Times New Roman" w:cs="Times New Roman"/>
          <w:sz w:val="24"/>
          <w:szCs w:val="24"/>
        </w:rPr>
        <w:t xml:space="preserve"> to look at the types and impact of anxiety disorders</w:t>
      </w:r>
      <w:r w:rsidR="00186468">
        <w:rPr>
          <w:rFonts w:ascii="Times New Roman" w:hAnsi="Times New Roman" w:cs="Times New Roman"/>
          <w:sz w:val="24"/>
          <w:szCs w:val="24"/>
        </w:rPr>
        <w:t xml:space="preserve"> and the presence of comorbid disorders</w:t>
      </w:r>
      <w:r w:rsidR="00CE68D8">
        <w:rPr>
          <w:rFonts w:ascii="Times New Roman" w:hAnsi="Times New Roman" w:cs="Times New Roman"/>
          <w:sz w:val="24"/>
          <w:szCs w:val="24"/>
        </w:rPr>
        <w:t>.</w:t>
      </w:r>
      <w:r w:rsidR="00B96BCA">
        <w:rPr>
          <w:rFonts w:ascii="Times New Roman" w:hAnsi="Times New Roman" w:cs="Times New Roman"/>
          <w:sz w:val="24"/>
          <w:szCs w:val="24"/>
        </w:rPr>
        <w:t xml:space="preserve"> </w:t>
      </w:r>
      <w:r w:rsidR="003B0F45">
        <w:rPr>
          <w:rFonts w:ascii="Times New Roman" w:hAnsi="Times New Roman" w:cs="Times New Roman"/>
          <w:sz w:val="24"/>
          <w:szCs w:val="24"/>
        </w:rPr>
        <w:t xml:space="preserve">To measure </w:t>
      </w:r>
      <w:r w:rsidR="00B96BCA">
        <w:rPr>
          <w:rFonts w:ascii="Times New Roman" w:hAnsi="Times New Roman" w:cs="Times New Roman"/>
          <w:sz w:val="24"/>
          <w:szCs w:val="24"/>
        </w:rPr>
        <w:t>cognitive abilities, communication skills and adaptive behaviours</w:t>
      </w:r>
      <w:r w:rsidR="003B0F45">
        <w:rPr>
          <w:rFonts w:ascii="Times New Roman" w:hAnsi="Times New Roman" w:cs="Times New Roman"/>
          <w:sz w:val="24"/>
          <w:szCs w:val="24"/>
        </w:rPr>
        <w:t xml:space="preserve"> and how they are associated </w:t>
      </w:r>
      <w:r w:rsidR="00B96BCA">
        <w:rPr>
          <w:rFonts w:ascii="Times New Roman" w:hAnsi="Times New Roman" w:cs="Times New Roman"/>
          <w:sz w:val="24"/>
          <w:szCs w:val="24"/>
        </w:rPr>
        <w:t xml:space="preserve">with anxiety. </w:t>
      </w:r>
      <w:r w:rsidRPr="00CE68D8">
        <w:rPr>
          <w:rFonts w:ascii="Times New Roman" w:hAnsi="Times New Roman" w:cs="Times New Roman"/>
          <w:sz w:val="24"/>
          <w:szCs w:val="24"/>
        </w:rPr>
        <w:t xml:space="preserve">To use a variety of </w:t>
      </w:r>
      <w:r w:rsidR="003B0F45">
        <w:rPr>
          <w:rFonts w:ascii="Times New Roman" w:hAnsi="Times New Roman" w:cs="Times New Roman"/>
          <w:sz w:val="24"/>
          <w:szCs w:val="24"/>
        </w:rPr>
        <w:t xml:space="preserve">different </w:t>
      </w:r>
      <w:r w:rsidRPr="00CE68D8">
        <w:rPr>
          <w:rFonts w:ascii="Times New Roman" w:hAnsi="Times New Roman" w:cs="Times New Roman"/>
          <w:sz w:val="24"/>
          <w:szCs w:val="24"/>
        </w:rPr>
        <w:t xml:space="preserve">assessment methods </w:t>
      </w:r>
      <w:r w:rsidR="003B0F45">
        <w:rPr>
          <w:rFonts w:ascii="Times New Roman" w:hAnsi="Times New Roman" w:cs="Times New Roman"/>
          <w:sz w:val="24"/>
          <w:szCs w:val="24"/>
        </w:rPr>
        <w:t>to identify which are the most appropriate and reliable for individuals with WS.</w:t>
      </w:r>
      <w:r w:rsidR="00EE47C1">
        <w:rPr>
          <w:rFonts w:ascii="Times New Roman" w:hAnsi="Times New Roman" w:cs="Times New Roman"/>
          <w:sz w:val="24"/>
          <w:szCs w:val="24"/>
        </w:rPr>
        <w:t xml:space="preserve"> To assess an individual’</w:t>
      </w:r>
      <w:r w:rsidR="00B3206B">
        <w:rPr>
          <w:rFonts w:ascii="Times New Roman" w:hAnsi="Times New Roman" w:cs="Times New Roman"/>
          <w:sz w:val="24"/>
          <w:szCs w:val="24"/>
        </w:rPr>
        <w:t xml:space="preserve">s readiness for intervention. </w:t>
      </w:r>
    </w:p>
    <w:p w:rsidR="007A225A" w:rsidRDefault="007F1EB7" w:rsidP="00D73561">
      <w:pPr>
        <w:rPr>
          <w:rFonts w:ascii="Times New Roman" w:hAnsi="Times New Roman" w:cs="Times New Roman"/>
          <w:sz w:val="24"/>
          <w:szCs w:val="24"/>
        </w:rPr>
      </w:pPr>
      <w:r w:rsidRPr="00952406">
        <w:rPr>
          <w:rFonts w:ascii="Times New Roman" w:hAnsi="Times New Roman" w:cs="Times New Roman"/>
          <w:b/>
          <w:i/>
          <w:sz w:val="24"/>
          <w:szCs w:val="24"/>
        </w:rPr>
        <w:t>Research Questions</w:t>
      </w:r>
      <w:r w:rsidRPr="00952406">
        <w:rPr>
          <w:rFonts w:ascii="Times New Roman" w:hAnsi="Times New Roman" w:cs="Times New Roman"/>
          <w:b/>
          <w:sz w:val="24"/>
          <w:szCs w:val="24"/>
        </w:rPr>
        <w:t>:</w:t>
      </w:r>
      <w:r>
        <w:rPr>
          <w:rFonts w:ascii="Times New Roman" w:hAnsi="Times New Roman" w:cs="Times New Roman"/>
          <w:sz w:val="24"/>
          <w:szCs w:val="24"/>
        </w:rPr>
        <w:t xml:space="preserve"> </w:t>
      </w:r>
      <w:r w:rsidR="004A450C">
        <w:rPr>
          <w:rFonts w:ascii="Times New Roman" w:hAnsi="Times New Roman" w:cs="Times New Roman"/>
          <w:sz w:val="24"/>
          <w:szCs w:val="24"/>
        </w:rPr>
        <w:t>Is</w:t>
      </w:r>
      <w:r w:rsidR="00B00942">
        <w:rPr>
          <w:rFonts w:ascii="Times New Roman" w:hAnsi="Times New Roman" w:cs="Times New Roman"/>
          <w:sz w:val="24"/>
          <w:szCs w:val="24"/>
        </w:rPr>
        <w:t xml:space="preserve"> the size of </w:t>
      </w:r>
      <w:r w:rsidR="008722DF">
        <w:rPr>
          <w:rFonts w:ascii="Times New Roman" w:hAnsi="Times New Roman" w:cs="Times New Roman"/>
          <w:sz w:val="24"/>
          <w:szCs w:val="24"/>
        </w:rPr>
        <w:t xml:space="preserve">the </w:t>
      </w:r>
      <w:r w:rsidR="00B00942">
        <w:rPr>
          <w:rFonts w:ascii="Times New Roman" w:hAnsi="Times New Roman" w:cs="Times New Roman"/>
          <w:sz w:val="24"/>
          <w:szCs w:val="24"/>
        </w:rPr>
        <w:t>genetic microdeletion</w:t>
      </w:r>
      <w:r w:rsidR="008722DF">
        <w:rPr>
          <w:rFonts w:ascii="Times New Roman" w:hAnsi="Times New Roman" w:cs="Times New Roman"/>
          <w:sz w:val="24"/>
          <w:szCs w:val="24"/>
        </w:rPr>
        <w:t xml:space="preserve"> present in WS</w:t>
      </w:r>
      <w:r w:rsidR="00B00942">
        <w:rPr>
          <w:rFonts w:ascii="Times New Roman" w:hAnsi="Times New Roman" w:cs="Times New Roman"/>
          <w:sz w:val="24"/>
          <w:szCs w:val="24"/>
        </w:rPr>
        <w:t xml:space="preserve"> </w:t>
      </w:r>
      <w:r w:rsidR="004A450C">
        <w:rPr>
          <w:rFonts w:ascii="Times New Roman" w:hAnsi="Times New Roman" w:cs="Times New Roman"/>
          <w:sz w:val="24"/>
          <w:szCs w:val="24"/>
        </w:rPr>
        <w:t xml:space="preserve">associated with the </w:t>
      </w:r>
      <w:r w:rsidR="00B00942">
        <w:rPr>
          <w:rFonts w:ascii="Times New Roman" w:hAnsi="Times New Roman" w:cs="Times New Roman"/>
          <w:sz w:val="24"/>
          <w:szCs w:val="24"/>
        </w:rPr>
        <w:t xml:space="preserve">behavioural features/severity of anxiety expressed? </w:t>
      </w:r>
      <w:r w:rsidR="00186468">
        <w:rPr>
          <w:rFonts w:ascii="Times New Roman" w:hAnsi="Times New Roman" w:cs="Times New Roman"/>
          <w:sz w:val="24"/>
          <w:szCs w:val="24"/>
        </w:rPr>
        <w:t xml:space="preserve">Are cognitive abilities/communication skills/adaptive behaviours associated with anxiety? </w:t>
      </w:r>
      <w:r w:rsidR="007A225A">
        <w:rPr>
          <w:rFonts w:ascii="Times New Roman" w:hAnsi="Times New Roman" w:cs="Times New Roman"/>
          <w:sz w:val="24"/>
          <w:szCs w:val="24"/>
        </w:rPr>
        <w:t xml:space="preserve">Do self-reports of anxiety match with informant reports? </w:t>
      </w:r>
      <w:r w:rsidR="007A225A" w:rsidRPr="008B3AE7">
        <w:rPr>
          <w:rFonts w:ascii="Times New Roman" w:hAnsi="Times New Roman" w:cs="Times New Roman"/>
          <w:sz w:val="24"/>
          <w:szCs w:val="24"/>
        </w:rPr>
        <w:t>What is the association between physiological measures and informant/self-reports of anxiety?</w:t>
      </w:r>
      <w:r w:rsidR="00186468">
        <w:rPr>
          <w:rFonts w:ascii="Times New Roman" w:hAnsi="Times New Roman" w:cs="Times New Roman"/>
          <w:sz w:val="24"/>
          <w:szCs w:val="24"/>
        </w:rPr>
        <w:t xml:space="preserve"> Are there any commonly </w:t>
      </w:r>
      <w:r w:rsidR="00E91E2A">
        <w:rPr>
          <w:rFonts w:ascii="Times New Roman" w:hAnsi="Times New Roman" w:cs="Times New Roman"/>
          <w:sz w:val="24"/>
          <w:szCs w:val="24"/>
        </w:rPr>
        <w:t xml:space="preserve">reported </w:t>
      </w:r>
      <w:r w:rsidR="00186468">
        <w:rPr>
          <w:rFonts w:ascii="Times New Roman" w:hAnsi="Times New Roman" w:cs="Times New Roman"/>
          <w:sz w:val="24"/>
          <w:szCs w:val="24"/>
        </w:rPr>
        <w:t>comorbid disorders?</w:t>
      </w:r>
      <w:r w:rsidR="007A225A" w:rsidRPr="008B3AE7">
        <w:rPr>
          <w:rFonts w:ascii="Times New Roman" w:hAnsi="Times New Roman" w:cs="Times New Roman"/>
          <w:sz w:val="24"/>
          <w:szCs w:val="24"/>
        </w:rPr>
        <w:t xml:space="preserve"> </w:t>
      </w:r>
      <w:r w:rsidR="007A225A">
        <w:rPr>
          <w:rFonts w:ascii="Times New Roman" w:hAnsi="Times New Roman" w:cs="Times New Roman"/>
          <w:sz w:val="24"/>
          <w:szCs w:val="24"/>
        </w:rPr>
        <w:t>Do individuals have the skills indicating a readiness for CBT interventions?</w:t>
      </w:r>
    </w:p>
    <w:p w:rsidR="00F6623C" w:rsidRDefault="00F6623C" w:rsidP="00F6623C">
      <w:pPr>
        <w:rPr>
          <w:rFonts w:ascii="Times New Roman" w:hAnsi="Times New Roman" w:cs="Times New Roman"/>
          <w:sz w:val="24"/>
          <w:szCs w:val="24"/>
        </w:rPr>
      </w:pPr>
      <w:r w:rsidRPr="00952406">
        <w:rPr>
          <w:rFonts w:ascii="Times New Roman" w:hAnsi="Times New Roman" w:cs="Times New Roman"/>
          <w:i/>
          <w:sz w:val="24"/>
          <w:szCs w:val="24"/>
        </w:rPr>
        <w:t>Participants</w:t>
      </w:r>
      <w:r>
        <w:rPr>
          <w:rFonts w:ascii="Times New Roman" w:hAnsi="Times New Roman" w:cs="Times New Roman"/>
          <w:sz w:val="24"/>
          <w:szCs w:val="24"/>
        </w:rPr>
        <w:t xml:space="preserve">: Parents/carers of individuals with WS and the individual </w:t>
      </w:r>
    </w:p>
    <w:p w:rsidR="00F87208" w:rsidRDefault="007F1EB7" w:rsidP="00D73561">
      <w:pPr>
        <w:rPr>
          <w:rFonts w:ascii="Times New Roman" w:hAnsi="Times New Roman" w:cs="Times New Roman"/>
          <w:sz w:val="24"/>
          <w:szCs w:val="24"/>
        </w:rPr>
      </w:pPr>
      <w:r w:rsidRPr="00952406">
        <w:rPr>
          <w:rFonts w:ascii="Times New Roman" w:hAnsi="Times New Roman" w:cs="Times New Roman"/>
          <w:i/>
          <w:sz w:val="24"/>
          <w:szCs w:val="24"/>
        </w:rPr>
        <w:t>Sample Size</w:t>
      </w:r>
      <w:r>
        <w:rPr>
          <w:rFonts w:ascii="Times New Roman" w:hAnsi="Times New Roman" w:cs="Times New Roman"/>
          <w:sz w:val="24"/>
          <w:szCs w:val="24"/>
        </w:rPr>
        <w:t>: 50-60</w:t>
      </w:r>
      <w:r w:rsidR="003B3A0A">
        <w:rPr>
          <w:rFonts w:ascii="Times New Roman" w:hAnsi="Times New Roman" w:cs="Times New Roman"/>
          <w:sz w:val="24"/>
          <w:szCs w:val="24"/>
        </w:rPr>
        <w:t xml:space="preserve">. </w:t>
      </w:r>
      <w:r w:rsidR="00F87208" w:rsidRPr="003B3A0A">
        <w:rPr>
          <w:rFonts w:ascii="Times New Roman" w:hAnsi="Times New Roman" w:cs="Times New Roman"/>
          <w:sz w:val="24"/>
          <w:szCs w:val="24"/>
        </w:rPr>
        <w:t>Proposed number of adults with WS</w:t>
      </w:r>
      <w:r w:rsidR="003B3A0A">
        <w:rPr>
          <w:rFonts w:ascii="Times New Roman" w:hAnsi="Times New Roman" w:cs="Times New Roman"/>
          <w:sz w:val="24"/>
          <w:szCs w:val="24"/>
        </w:rPr>
        <w:t xml:space="preserve"> (aged 18+)</w:t>
      </w:r>
      <w:r w:rsidR="008961CF">
        <w:rPr>
          <w:rFonts w:ascii="Times New Roman" w:hAnsi="Times New Roman" w:cs="Times New Roman"/>
          <w:sz w:val="24"/>
          <w:szCs w:val="24"/>
        </w:rPr>
        <w:t>: 40</w:t>
      </w:r>
      <w:r w:rsidR="003B3A0A">
        <w:rPr>
          <w:rFonts w:ascii="Times New Roman" w:hAnsi="Times New Roman" w:cs="Times New Roman"/>
          <w:sz w:val="24"/>
          <w:szCs w:val="24"/>
        </w:rPr>
        <w:t xml:space="preserve">. </w:t>
      </w:r>
      <w:r w:rsidR="00F87208" w:rsidRPr="003B3A0A">
        <w:rPr>
          <w:rFonts w:ascii="Times New Roman" w:hAnsi="Times New Roman" w:cs="Times New Roman"/>
          <w:sz w:val="24"/>
          <w:szCs w:val="24"/>
        </w:rPr>
        <w:t>Proposed number of children with WS</w:t>
      </w:r>
      <w:r w:rsidR="00F87208">
        <w:rPr>
          <w:rFonts w:ascii="Times New Roman" w:hAnsi="Times New Roman" w:cs="Times New Roman"/>
          <w:sz w:val="24"/>
          <w:szCs w:val="24"/>
        </w:rPr>
        <w:t xml:space="preserve"> (aged 12-17): </w:t>
      </w:r>
      <w:r w:rsidR="008961CF">
        <w:rPr>
          <w:rFonts w:ascii="Times New Roman" w:hAnsi="Times New Roman" w:cs="Times New Roman"/>
          <w:sz w:val="24"/>
          <w:szCs w:val="24"/>
        </w:rPr>
        <w:t>20</w:t>
      </w:r>
    </w:p>
    <w:p w:rsidR="00D73561" w:rsidRDefault="00133333" w:rsidP="00D73561">
      <w:pPr>
        <w:rPr>
          <w:rFonts w:ascii="Times New Roman" w:hAnsi="Times New Roman" w:cs="Times New Roman"/>
          <w:sz w:val="24"/>
          <w:szCs w:val="24"/>
        </w:rPr>
      </w:pPr>
      <w:r w:rsidRPr="00952406">
        <w:rPr>
          <w:rFonts w:ascii="Times New Roman" w:hAnsi="Times New Roman" w:cs="Times New Roman"/>
          <w:i/>
          <w:sz w:val="24"/>
          <w:szCs w:val="24"/>
        </w:rPr>
        <w:t>Recruitment</w:t>
      </w:r>
      <w:r w:rsidR="007F1EB7">
        <w:rPr>
          <w:rFonts w:ascii="Times New Roman" w:hAnsi="Times New Roman" w:cs="Times New Roman"/>
          <w:sz w:val="24"/>
          <w:szCs w:val="24"/>
        </w:rPr>
        <w:t xml:space="preserve">: WSF, conferences and forums </w:t>
      </w:r>
      <w:r w:rsidRPr="00DA0BAF">
        <w:rPr>
          <w:rFonts w:ascii="Times New Roman" w:hAnsi="Times New Roman" w:cs="Times New Roman"/>
          <w:sz w:val="24"/>
          <w:szCs w:val="24"/>
        </w:rPr>
        <w:t xml:space="preserve">and </w:t>
      </w:r>
      <w:r w:rsidR="00AA303F">
        <w:rPr>
          <w:rFonts w:ascii="Times New Roman" w:hAnsi="Times New Roman" w:cs="Times New Roman"/>
          <w:sz w:val="24"/>
          <w:szCs w:val="24"/>
        </w:rPr>
        <w:t>the CCND database</w:t>
      </w:r>
    </w:p>
    <w:p w:rsidR="007F1EB7" w:rsidRDefault="007F1EB7" w:rsidP="00D73561">
      <w:pPr>
        <w:rPr>
          <w:rFonts w:ascii="Times New Roman" w:hAnsi="Times New Roman" w:cs="Times New Roman"/>
          <w:sz w:val="24"/>
          <w:szCs w:val="24"/>
        </w:rPr>
      </w:pPr>
      <w:r w:rsidRPr="00952406">
        <w:rPr>
          <w:rFonts w:ascii="Times New Roman" w:hAnsi="Times New Roman" w:cs="Times New Roman"/>
          <w:i/>
          <w:sz w:val="24"/>
          <w:szCs w:val="24"/>
        </w:rPr>
        <w:t>Data collection</w:t>
      </w:r>
      <w:r>
        <w:rPr>
          <w:rFonts w:ascii="Times New Roman" w:hAnsi="Times New Roman" w:cs="Times New Roman"/>
          <w:sz w:val="24"/>
          <w:szCs w:val="24"/>
        </w:rPr>
        <w:t>: via video, diaries, telephone and face-to-face assessments</w:t>
      </w:r>
    </w:p>
    <w:p w:rsidR="007F1EB7" w:rsidRDefault="007F1EB7" w:rsidP="00D73561">
      <w:pPr>
        <w:rPr>
          <w:rFonts w:ascii="Times New Roman" w:hAnsi="Times New Roman" w:cs="Times New Roman"/>
          <w:sz w:val="24"/>
          <w:szCs w:val="24"/>
        </w:rPr>
      </w:pPr>
      <w:r w:rsidRPr="00952406">
        <w:rPr>
          <w:rFonts w:ascii="Times New Roman" w:hAnsi="Times New Roman" w:cs="Times New Roman"/>
          <w:i/>
          <w:sz w:val="24"/>
          <w:szCs w:val="24"/>
        </w:rPr>
        <w:t>Time required per participant</w:t>
      </w:r>
      <w:r>
        <w:rPr>
          <w:rFonts w:ascii="Times New Roman" w:hAnsi="Times New Roman" w:cs="Times New Roman"/>
          <w:sz w:val="24"/>
          <w:szCs w:val="24"/>
        </w:rPr>
        <w:t>: 4 hours (breaks included)</w:t>
      </w:r>
    </w:p>
    <w:p w:rsidR="00BA7F59" w:rsidRDefault="00BA7F59" w:rsidP="00D73561">
      <w:pPr>
        <w:rPr>
          <w:rFonts w:ascii="Times New Roman" w:hAnsi="Times New Roman" w:cs="Times New Roman"/>
          <w:i/>
          <w:sz w:val="24"/>
          <w:szCs w:val="24"/>
        </w:rPr>
      </w:pPr>
    </w:p>
    <w:p w:rsidR="00BA7F59" w:rsidRDefault="00BA7F59" w:rsidP="00D73561">
      <w:pPr>
        <w:rPr>
          <w:rFonts w:ascii="Times New Roman" w:hAnsi="Times New Roman" w:cs="Times New Roman"/>
          <w:i/>
          <w:sz w:val="24"/>
          <w:szCs w:val="24"/>
        </w:rPr>
      </w:pPr>
    </w:p>
    <w:p w:rsidR="00BA7F59" w:rsidRDefault="00BA7F59" w:rsidP="00D73561">
      <w:pPr>
        <w:rPr>
          <w:rFonts w:ascii="Times New Roman" w:hAnsi="Times New Roman" w:cs="Times New Roman"/>
          <w:i/>
          <w:sz w:val="24"/>
          <w:szCs w:val="24"/>
        </w:rPr>
      </w:pPr>
    </w:p>
    <w:p w:rsidR="00BA7F59" w:rsidRDefault="00AA303F" w:rsidP="000F0977">
      <w:pPr>
        <w:rPr>
          <w:rFonts w:ascii="Times New Roman" w:hAnsi="Times New Roman" w:cs="Times New Roman"/>
          <w:b/>
          <w:sz w:val="24"/>
          <w:szCs w:val="24"/>
        </w:rPr>
      </w:pPr>
      <w:r w:rsidRPr="00952406">
        <w:rPr>
          <w:rFonts w:ascii="Times New Roman" w:hAnsi="Times New Roman" w:cs="Times New Roman"/>
          <w:i/>
          <w:sz w:val="24"/>
          <w:szCs w:val="24"/>
        </w:rPr>
        <w:lastRenderedPageBreak/>
        <w:t>Assessments</w:t>
      </w:r>
      <w:r>
        <w:rPr>
          <w:rFonts w:ascii="Times New Roman" w:hAnsi="Times New Roman" w:cs="Times New Roman"/>
          <w:sz w:val="24"/>
          <w:szCs w:val="24"/>
        </w:rPr>
        <w:t>:</w:t>
      </w:r>
    </w:p>
    <w:p w:rsidR="00D73561" w:rsidRPr="00DA0BAF" w:rsidRDefault="00D17A4B" w:rsidP="000F0977">
      <w:pPr>
        <w:rPr>
          <w:rFonts w:ascii="Times New Roman" w:hAnsi="Times New Roman" w:cs="Times New Roman"/>
          <w:b/>
          <w:sz w:val="24"/>
          <w:szCs w:val="24"/>
        </w:rPr>
      </w:pPr>
      <w:r>
        <w:rPr>
          <w:rFonts w:ascii="Times New Roman" w:hAnsi="Times New Roman" w:cs="Times New Roman"/>
          <w:b/>
          <w:sz w:val="24"/>
          <w:szCs w:val="24"/>
        </w:rPr>
        <w:t>Measures p</w:t>
      </w:r>
      <w:r w:rsidR="000F0977" w:rsidRPr="00DA0BAF">
        <w:rPr>
          <w:rFonts w:ascii="Times New Roman" w:hAnsi="Times New Roman" w:cs="Times New Roman"/>
          <w:b/>
          <w:sz w:val="24"/>
          <w:szCs w:val="24"/>
        </w:rPr>
        <w:t>rior to the assessment day</w:t>
      </w:r>
      <w:r w:rsidR="004764C5">
        <w:rPr>
          <w:rFonts w:ascii="Times New Roman" w:hAnsi="Times New Roman" w:cs="Times New Roman"/>
          <w:b/>
          <w:sz w:val="24"/>
          <w:szCs w:val="24"/>
        </w:rPr>
        <w:t xml:space="preserve"> (See Appendix B</w:t>
      </w:r>
      <w:r w:rsidR="009D7814">
        <w:rPr>
          <w:rFonts w:ascii="Times New Roman" w:hAnsi="Times New Roman" w:cs="Times New Roman"/>
          <w:b/>
          <w:sz w:val="24"/>
          <w:szCs w:val="24"/>
        </w:rPr>
        <w:t>)</w:t>
      </w:r>
      <w:r w:rsidR="000F0977" w:rsidRPr="00DA0BAF">
        <w:rPr>
          <w:rFonts w:ascii="Times New Roman" w:hAnsi="Times New Roman" w:cs="Times New Roman"/>
          <w:b/>
          <w:sz w:val="24"/>
          <w:szCs w:val="24"/>
        </w:rPr>
        <w:t>:</w:t>
      </w:r>
    </w:p>
    <w:p w:rsidR="000F0977" w:rsidRDefault="00A05C57" w:rsidP="00D73561">
      <w:pPr>
        <w:pStyle w:val="ListParagraph"/>
        <w:numPr>
          <w:ilvl w:val="0"/>
          <w:numId w:val="10"/>
        </w:numPr>
        <w:rPr>
          <w:rFonts w:ascii="Times New Roman" w:hAnsi="Times New Roman" w:cs="Times New Roman"/>
          <w:sz w:val="24"/>
          <w:szCs w:val="24"/>
        </w:rPr>
      </w:pPr>
      <w:r w:rsidRPr="00D17A4B">
        <w:rPr>
          <w:rFonts w:ascii="Times New Roman" w:hAnsi="Times New Roman" w:cs="Times New Roman"/>
          <w:sz w:val="24"/>
          <w:szCs w:val="24"/>
        </w:rPr>
        <w:t>Vineland</w:t>
      </w:r>
      <w:r w:rsidR="00AA303F">
        <w:rPr>
          <w:rFonts w:ascii="Times New Roman" w:hAnsi="Times New Roman" w:cs="Times New Roman"/>
          <w:sz w:val="24"/>
          <w:szCs w:val="24"/>
        </w:rPr>
        <w:t xml:space="preserve"> Adaptive </w:t>
      </w:r>
      <w:proofErr w:type="spellStart"/>
      <w:r w:rsidR="00AA303F">
        <w:rPr>
          <w:rFonts w:ascii="Times New Roman" w:hAnsi="Times New Roman" w:cs="Times New Roman"/>
          <w:sz w:val="24"/>
          <w:szCs w:val="24"/>
        </w:rPr>
        <w:t>Behavio</w:t>
      </w:r>
      <w:r w:rsidR="00D17A4B">
        <w:rPr>
          <w:rFonts w:ascii="Times New Roman" w:hAnsi="Times New Roman" w:cs="Times New Roman"/>
          <w:sz w:val="24"/>
          <w:szCs w:val="24"/>
        </w:rPr>
        <w:t>r</w:t>
      </w:r>
      <w:proofErr w:type="spellEnd"/>
      <w:r w:rsidR="00D17A4B">
        <w:rPr>
          <w:rFonts w:ascii="Times New Roman" w:hAnsi="Times New Roman" w:cs="Times New Roman"/>
          <w:sz w:val="24"/>
          <w:szCs w:val="24"/>
        </w:rPr>
        <w:t xml:space="preserve"> - </w:t>
      </w:r>
      <w:r w:rsidR="00D17A4B" w:rsidRPr="00D17A4B">
        <w:rPr>
          <w:rFonts w:ascii="Times New Roman" w:hAnsi="Times New Roman" w:cs="Times New Roman"/>
          <w:sz w:val="24"/>
          <w:szCs w:val="24"/>
        </w:rPr>
        <w:t>assessment of adaptive behaviour (</w:t>
      </w:r>
      <w:r w:rsidR="000C5078">
        <w:rPr>
          <w:rFonts w:ascii="Times New Roman" w:hAnsi="Times New Roman" w:cs="Times New Roman"/>
          <w:sz w:val="24"/>
          <w:szCs w:val="24"/>
        </w:rPr>
        <w:t xml:space="preserve">approx. 1 hour interview </w:t>
      </w:r>
      <w:r w:rsidR="00D17A4B" w:rsidRPr="00D17A4B">
        <w:rPr>
          <w:rFonts w:ascii="Times New Roman" w:hAnsi="Times New Roman" w:cs="Times New Roman"/>
          <w:sz w:val="24"/>
          <w:szCs w:val="24"/>
        </w:rPr>
        <w:t>over the telephone</w:t>
      </w:r>
      <w:r w:rsidR="009D7814">
        <w:rPr>
          <w:rFonts w:ascii="Times New Roman" w:hAnsi="Times New Roman" w:cs="Times New Roman"/>
          <w:sz w:val="24"/>
          <w:szCs w:val="24"/>
        </w:rPr>
        <w:t xml:space="preserve"> with parents/carers</w:t>
      </w:r>
      <w:r w:rsidR="00D17A4B" w:rsidRPr="00D17A4B">
        <w:rPr>
          <w:rFonts w:ascii="Times New Roman" w:hAnsi="Times New Roman" w:cs="Times New Roman"/>
          <w:sz w:val="24"/>
          <w:szCs w:val="24"/>
        </w:rPr>
        <w:t>)</w:t>
      </w:r>
    </w:p>
    <w:p w:rsidR="004F64F8" w:rsidRPr="00952406" w:rsidRDefault="004F64F8" w:rsidP="00D7356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KSADS Psychiatric Interview – approx. 1 hour interview with parents over the telephone</w:t>
      </w:r>
    </w:p>
    <w:p w:rsidR="00D73561" w:rsidRPr="00DA0BAF" w:rsidRDefault="00CA06C4" w:rsidP="000F0977">
      <w:pPr>
        <w:rPr>
          <w:rFonts w:ascii="Times New Roman" w:hAnsi="Times New Roman" w:cs="Times New Roman"/>
          <w:b/>
          <w:sz w:val="24"/>
          <w:szCs w:val="24"/>
        </w:rPr>
      </w:pPr>
      <w:r w:rsidRPr="00DA0BAF">
        <w:rPr>
          <w:rFonts w:ascii="Times New Roman" w:hAnsi="Times New Roman" w:cs="Times New Roman"/>
          <w:b/>
          <w:sz w:val="24"/>
          <w:szCs w:val="24"/>
        </w:rPr>
        <w:t>Assessment day:</w:t>
      </w:r>
    </w:p>
    <w:p w:rsidR="00D73561" w:rsidRDefault="00D73561" w:rsidP="00D73561">
      <w:pPr>
        <w:rPr>
          <w:rFonts w:ascii="Times New Roman" w:hAnsi="Times New Roman" w:cs="Times New Roman"/>
          <w:sz w:val="24"/>
          <w:szCs w:val="24"/>
        </w:rPr>
      </w:pPr>
      <w:r w:rsidRPr="00DA0BAF">
        <w:rPr>
          <w:rFonts w:ascii="Times New Roman" w:hAnsi="Times New Roman" w:cs="Times New Roman"/>
          <w:sz w:val="24"/>
          <w:szCs w:val="24"/>
        </w:rPr>
        <w:t xml:space="preserve">Assessments will be carried out in the participant’s home or at the University of Birmingham. </w:t>
      </w:r>
      <w:r w:rsidR="000F0977" w:rsidRPr="00DA0BAF">
        <w:rPr>
          <w:rFonts w:ascii="Times New Roman" w:hAnsi="Times New Roman" w:cs="Times New Roman"/>
          <w:sz w:val="24"/>
          <w:szCs w:val="24"/>
        </w:rPr>
        <w:t xml:space="preserve">This will take a maximum of four hours (breaks included). </w:t>
      </w:r>
      <w:r w:rsidRPr="00DA0BAF">
        <w:rPr>
          <w:rFonts w:ascii="Times New Roman" w:hAnsi="Times New Roman" w:cs="Times New Roman"/>
          <w:sz w:val="24"/>
          <w:szCs w:val="24"/>
        </w:rPr>
        <w:t xml:space="preserve">Once a date has been decided, informant measures that can be completed in advance will be sent via post to parents/carers and may also be carried out using telephone calls. </w:t>
      </w:r>
    </w:p>
    <w:p w:rsidR="00A64D84" w:rsidRDefault="00A53D51" w:rsidP="00CA06C4">
      <w:pPr>
        <w:rPr>
          <w:rFonts w:ascii="Times New Roman" w:hAnsi="Times New Roman" w:cs="Times New Roman"/>
          <w:sz w:val="24"/>
          <w:szCs w:val="24"/>
        </w:rPr>
      </w:pPr>
      <w:r>
        <w:rPr>
          <w:rFonts w:ascii="Times New Roman" w:hAnsi="Times New Roman" w:cs="Times New Roman"/>
          <w:sz w:val="24"/>
          <w:szCs w:val="24"/>
        </w:rPr>
        <w:t>Saliva sample kits (</w:t>
      </w:r>
      <w:proofErr w:type="spellStart"/>
      <w:r>
        <w:rPr>
          <w:rFonts w:ascii="Times New Roman" w:hAnsi="Times New Roman" w:cs="Times New Roman"/>
          <w:sz w:val="24"/>
          <w:szCs w:val="24"/>
        </w:rPr>
        <w:t>Oragene</w:t>
      </w:r>
      <w:proofErr w:type="spellEnd"/>
      <w:r>
        <w:rPr>
          <w:rFonts w:ascii="Times New Roman" w:hAnsi="Times New Roman" w:cs="Times New Roman"/>
          <w:sz w:val="24"/>
          <w:szCs w:val="24"/>
        </w:rPr>
        <w:t>- DNA OG-575) will be provided to the participants on the assessment day and instructions will be provided and also explained verbally by the researcher.</w:t>
      </w:r>
      <w:r w:rsidR="003B3893">
        <w:rPr>
          <w:rFonts w:ascii="Times New Roman" w:hAnsi="Times New Roman" w:cs="Times New Roman"/>
          <w:sz w:val="24"/>
          <w:szCs w:val="24"/>
        </w:rPr>
        <w:t xml:space="preserve"> This kit is ideal for participants who are unable to spit. </w:t>
      </w:r>
      <w:r>
        <w:rPr>
          <w:rFonts w:ascii="Times New Roman" w:hAnsi="Times New Roman" w:cs="Times New Roman"/>
          <w:sz w:val="24"/>
          <w:szCs w:val="24"/>
        </w:rPr>
        <w:t xml:space="preserve">These samples may be collected with the researcher present or at a later </w:t>
      </w:r>
      <w:r w:rsidR="001E4F28">
        <w:rPr>
          <w:rFonts w:ascii="Times New Roman" w:hAnsi="Times New Roman" w:cs="Times New Roman"/>
          <w:sz w:val="24"/>
          <w:szCs w:val="24"/>
        </w:rPr>
        <w:t>date depending on which</w:t>
      </w:r>
      <w:r>
        <w:rPr>
          <w:rFonts w:ascii="Times New Roman" w:hAnsi="Times New Roman" w:cs="Times New Roman"/>
          <w:sz w:val="24"/>
          <w:szCs w:val="24"/>
        </w:rPr>
        <w:t xml:space="preserve"> parents/carers/participants feel most comfortable with. </w:t>
      </w:r>
      <w:r w:rsidR="003B3893">
        <w:rPr>
          <w:rFonts w:ascii="Times New Roman" w:hAnsi="Times New Roman" w:cs="Times New Roman"/>
          <w:sz w:val="24"/>
          <w:szCs w:val="24"/>
        </w:rPr>
        <w:t xml:space="preserve">Latex gloves will be provided to increase sanitation. </w:t>
      </w:r>
      <w:r>
        <w:rPr>
          <w:rFonts w:ascii="Times New Roman" w:hAnsi="Times New Roman" w:cs="Times New Roman"/>
          <w:sz w:val="24"/>
          <w:szCs w:val="24"/>
        </w:rPr>
        <w:t xml:space="preserve">Full consent will be obtained prior to collection. These samples will then be </w:t>
      </w:r>
      <w:r w:rsidR="00BA7F59">
        <w:rPr>
          <w:rFonts w:ascii="Times New Roman" w:hAnsi="Times New Roman" w:cs="Times New Roman"/>
          <w:sz w:val="24"/>
          <w:szCs w:val="24"/>
        </w:rPr>
        <w:t xml:space="preserve">delivered by researchers to </w:t>
      </w:r>
      <w:r>
        <w:rPr>
          <w:rFonts w:ascii="Times New Roman" w:hAnsi="Times New Roman" w:cs="Times New Roman"/>
          <w:sz w:val="24"/>
          <w:szCs w:val="24"/>
        </w:rPr>
        <w:t xml:space="preserve">a licensed human tissue biorepository, the Human Biomaterials Resource Centre (HBRC) at the University of Birmingham. </w:t>
      </w:r>
      <w:r w:rsidR="001732B4">
        <w:rPr>
          <w:rFonts w:ascii="Times New Roman" w:hAnsi="Times New Roman" w:cs="Times New Roman"/>
          <w:sz w:val="24"/>
          <w:szCs w:val="24"/>
        </w:rPr>
        <w:t xml:space="preserve">These samples will be analysed by Mr Andy </w:t>
      </w:r>
      <w:proofErr w:type="spellStart"/>
      <w:r w:rsidR="001732B4">
        <w:rPr>
          <w:rFonts w:ascii="Times New Roman" w:hAnsi="Times New Roman" w:cs="Times New Roman"/>
          <w:sz w:val="24"/>
          <w:szCs w:val="24"/>
        </w:rPr>
        <w:t>Beggs</w:t>
      </w:r>
      <w:proofErr w:type="spellEnd"/>
      <w:r w:rsidR="001732B4">
        <w:rPr>
          <w:rFonts w:ascii="Times New Roman" w:hAnsi="Times New Roman" w:cs="Times New Roman"/>
          <w:sz w:val="24"/>
          <w:szCs w:val="24"/>
        </w:rPr>
        <w:t xml:space="preserve"> (Clinical Scientist) and Dr Jo Stockton at the</w:t>
      </w:r>
      <w:r w:rsidR="002D103A">
        <w:rPr>
          <w:rFonts w:ascii="Times New Roman" w:hAnsi="Times New Roman" w:cs="Times New Roman"/>
          <w:sz w:val="24"/>
          <w:szCs w:val="24"/>
        </w:rPr>
        <w:t xml:space="preserve"> Institute of Cancer Studies. </w:t>
      </w:r>
      <w:r>
        <w:rPr>
          <w:rFonts w:ascii="Times New Roman" w:hAnsi="Times New Roman" w:cs="Times New Roman"/>
          <w:sz w:val="24"/>
          <w:szCs w:val="24"/>
        </w:rPr>
        <w:t>Samples will</w:t>
      </w:r>
      <w:r w:rsidR="002D103A">
        <w:rPr>
          <w:rFonts w:ascii="Times New Roman" w:hAnsi="Times New Roman" w:cs="Times New Roman"/>
          <w:sz w:val="24"/>
          <w:szCs w:val="24"/>
        </w:rPr>
        <w:t xml:space="preserve"> then</w:t>
      </w:r>
      <w:r>
        <w:rPr>
          <w:rFonts w:ascii="Times New Roman" w:hAnsi="Times New Roman" w:cs="Times New Roman"/>
          <w:sz w:val="24"/>
          <w:szCs w:val="24"/>
        </w:rPr>
        <w:t xml:space="preserve"> be stored appropriately as p</w:t>
      </w:r>
      <w:r w:rsidR="00FE2E77">
        <w:rPr>
          <w:rFonts w:ascii="Times New Roman" w:hAnsi="Times New Roman" w:cs="Times New Roman"/>
          <w:sz w:val="24"/>
          <w:szCs w:val="24"/>
        </w:rPr>
        <w:t>er standard procedures at the HB</w:t>
      </w:r>
      <w:r>
        <w:rPr>
          <w:rFonts w:ascii="Times New Roman" w:hAnsi="Times New Roman" w:cs="Times New Roman"/>
          <w:sz w:val="24"/>
          <w:szCs w:val="24"/>
        </w:rPr>
        <w:t>RC.</w:t>
      </w:r>
    </w:p>
    <w:p w:rsidR="004F64F8" w:rsidRPr="004F64F8" w:rsidRDefault="004F64F8" w:rsidP="00CA06C4">
      <w:pPr>
        <w:rPr>
          <w:rFonts w:ascii="Times New Roman" w:hAnsi="Times New Roman" w:cs="Times New Roman"/>
          <w:b/>
          <w:sz w:val="24"/>
          <w:szCs w:val="24"/>
        </w:rPr>
      </w:pPr>
      <w:r w:rsidRPr="004F64F8">
        <w:rPr>
          <w:rFonts w:ascii="Times New Roman" w:hAnsi="Times New Roman" w:cs="Times New Roman"/>
          <w:b/>
          <w:sz w:val="24"/>
          <w:szCs w:val="24"/>
        </w:rPr>
        <w:t>Post Assessment Day</w:t>
      </w:r>
    </w:p>
    <w:p w:rsidR="004F64F8" w:rsidRPr="00D17A4B" w:rsidRDefault="004F64F8" w:rsidP="004F64F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Mood diary app - </w:t>
      </w:r>
      <w:r w:rsidRPr="00D17A4B">
        <w:rPr>
          <w:rFonts w:ascii="Times New Roman" w:hAnsi="Times New Roman" w:cs="Times New Roman"/>
          <w:sz w:val="24"/>
          <w:szCs w:val="24"/>
        </w:rPr>
        <w:t>for parents/carers to fill out for 28 days about their child/person they care for</w:t>
      </w:r>
    </w:p>
    <w:p w:rsidR="004A450C" w:rsidRDefault="004F64F8" w:rsidP="00CA06C4">
      <w:pPr>
        <w:pStyle w:val="ListParagraph"/>
        <w:numPr>
          <w:ilvl w:val="0"/>
          <w:numId w:val="10"/>
        </w:numPr>
        <w:rPr>
          <w:rFonts w:ascii="Times New Roman" w:hAnsi="Times New Roman" w:cs="Times New Roman"/>
          <w:sz w:val="24"/>
          <w:szCs w:val="24"/>
        </w:rPr>
      </w:pPr>
      <w:r w:rsidRPr="00D17A4B">
        <w:rPr>
          <w:rFonts w:ascii="Times New Roman" w:hAnsi="Times New Roman" w:cs="Times New Roman"/>
          <w:sz w:val="24"/>
          <w:szCs w:val="24"/>
        </w:rPr>
        <w:t>Video diary</w:t>
      </w:r>
      <w:r>
        <w:rPr>
          <w:rFonts w:ascii="Times New Roman" w:hAnsi="Times New Roman" w:cs="Times New Roman"/>
          <w:sz w:val="24"/>
          <w:szCs w:val="24"/>
        </w:rPr>
        <w:t xml:space="preserve"> - </w:t>
      </w:r>
      <w:r w:rsidRPr="00D17A4B">
        <w:rPr>
          <w:rFonts w:ascii="Times New Roman" w:hAnsi="Times New Roman" w:cs="Times New Roman"/>
          <w:sz w:val="24"/>
          <w:szCs w:val="24"/>
        </w:rPr>
        <w:t xml:space="preserve">we will ask individuals with WS to film a </w:t>
      </w:r>
      <w:r>
        <w:rPr>
          <w:rFonts w:ascii="Times New Roman" w:hAnsi="Times New Roman" w:cs="Times New Roman"/>
          <w:sz w:val="24"/>
          <w:szCs w:val="24"/>
        </w:rPr>
        <w:t xml:space="preserve">daily </w:t>
      </w:r>
      <w:r w:rsidRPr="00D17A4B">
        <w:rPr>
          <w:rFonts w:ascii="Times New Roman" w:hAnsi="Times New Roman" w:cs="Times New Roman"/>
          <w:sz w:val="24"/>
          <w:szCs w:val="24"/>
        </w:rPr>
        <w:t xml:space="preserve">five minute video </w:t>
      </w:r>
      <w:r>
        <w:rPr>
          <w:rFonts w:ascii="Times New Roman" w:hAnsi="Times New Roman" w:cs="Times New Roman"/>
          <w:sz w:val="24"/>
          <w:szCs w:val="24"/>
        </w:rPr>
        <w:t xml:space="preserve">answering questions about their emotions </w:t>
      </w:r>
      <w:r w:rsidRPr="00D17A4B">
        <w:rPr>
          <w:rFonts w:ascii="Times New Roman" w:hAnsi="Times New Roman" w:cs="Times New Roman"/>
          <w:sz w:val="24"/>
          <w:szCs w:val="24"/>
        </w:rPr>
        <w:t>for 28 days</w:t>
      </w:r>
    </w:p>
    <w:p w:rsidR="004F64F8" w:rsidRPr="004F64F8" w:rsidRDefault="004F64F8" w:rsidP="004F64F8">
      <w:pPr>
        <w:pStyle w:val="ListParagraph"/>
        <w:rPr>
          <w:rFonts w:ascii="Times New Roman" w:hAnsi="Times New Roman" w:cs="Times New Roman"/>
          <w:sz w:val="24"/>
          <w:szCs w:val="24"/>
        </w:rPr>
      </w:pPr>
    </w:p>
    <w:p w:rsidR="00A05C57" w:rsidRPr="00DA0BAF" w:rsidRDefault="000A23C9" w:rsidP="00CA06C4">
      <w:pPr>
        <w:rPr>
          <w:rFonts w:ascii="Times New Roman" w:hAnsi="Times New Roman" w:cs="Times New Roman"/>
          <w:b/>
          <w:sz w:val="24"/>
          <w:szCs w:val="24"/>
        </w:rPr>
      </w:pPr>
      <w:r w:rsidRPr="00DA0BAF">
        <w:rPr>
          <w:rFonts w:ascii="Times New Roman" w:hAnsi="Times New Roman" w:cs="Times New Roman"/>
          <w:b/>
          <w:sz w:val="24"/>
          <w:szCs w:val="24"/>
        </w:rPr>
        <w:t>Measures</w:t>
      </w:r>
      <w:r w:rsidR="004764C5">
        <w:rPr>
          <w:rFonts w:ascii="Times New Roman" w:hAnsi="Times New Roman" w:cs="Times New Roman"/>
          <w:b/>
          <w:sz w:val="24"/>
          <w:szCs w:val="24"/>
        </w:rPr>
        <w:t xml:space="preserve"> (See Appendix B</w:t>
      </w:r>
      <w:r w:rsidR="009D7814">
        <w:rPr>
          <w:rFonts w:ascii="Times New Roman" w:hAnsi="Times New Roman" w:cs="Times New Roman"/>
          <w:b/>
          <w:sz w:val="24"/>
          <w:szCs w:val="24"/>
        </w:rPr>
        <w:t>)</w:t>
      </w:r>
      <w:r w:rsidRPr="00DA0BAF">
        <w:rPr>
          <w:rFonts w:ascii="Times New Roman" w:hAnsi="Times New Roman" w:cs="Times New Roman"/>
          <w:b/>
          <w:sz w:val="24"/>
          <w:szCs w:val="24"/>
        </w:rPr>
        <w:t>:</w:t>
      </w:r>
    </w:p>
    <w:p w:rsidR="00D17A4B" w:rsidRPr="009155CB" w:rsidRDefault="00A05C57" w:rsidP="009155CB">
      <w:pPr>
        <w:pStyle w:val="ListParagraph"/>
        <w:numPr>
          <w:ilvl w:val="0"/>
          <w:numId w:val="11"/>
        </w:numPr>
        <w:rPr>
          <w:rFonts w:ascii="Times New Roman" w:hAnsi="Times New Roman" w:cs="Times New Roman"/>
          <w:sz w:val="24"/>
          <w:szCs w:val="24"/>
        </w:rPr>
      </w:pPr>
      <w:r w:rsidRPr="009155CB">
        <w:rPr>
          <w:rFonts w:ascii="Times New Roman" w:hAnsi="Times New Roman" w:cs="Times New Roman"/>
          <w:sz w:val="24"/>
          <w:szCs w:val="24"/>
        </w:rPr>
        <w:t>Wechsler Abbreviated Scale of Intelligence</w:t>
      </w:r>
      <w:r w:rsidR="00D17A4B" w:rsidRPr="009155CB">
        <w:rPr>
          <w:rFonts w:ascii="Times New Roman" w:hAnsi="Times New Roman" w:cs="Times New Roman"/>
          <w:sz w:val="24"/>
          <w:szCs w:val="24"/>
        </w:rPr>
        <w:t xml:space="preserve"> - </w:t>
      </w:r>
      <w:r w:rsidRPr="009155CB">
        <w:rPr>
          <w:rFonts w:ascii="Times New Roman" w:hAnsi="Times New Roman" w:cs="Times New Roman"/>
          <w:sz w:val="24"/>
          <w:szCs w:val="24"/>
        </w:rPr>
        <w:t>assess</w:t>
      </w:r>
      <w:r w:rsidR="00D17A4B" w:rsidRPr="009155CB">
        <w:rPr>
          <w:rFonts w:ascii="Times New Roman" w:hAnsi="Times New Roman" w:cs="Times New Roman"/>
          <w:sz w:val="24"/>
          <w:szCs w:val="24"/>
        </w:rPr>
        <w:t>ment of</w:t>
      </w:r>
      <w:r w:rsidRPr="009155CB">
        <w:rPr>
          <w:rFonts w:ascii="Times New Roman" w:hAnsi="Times New Roman" w:cs="Times New Roman"/>
          <w:sz w:val="24"/>
          <w:szCs w:val="24"/>
        </w:rPr>
        <w:t xml:space="preserve"> intellectual functioning in adults and children (</w:t>
      </w:r>
      <w:r w:rsidR="00D0152A">
        <w:rPr>
          <w:rFonts w:ascii="Times New Roman" w:hAnsi="Times New Roman" w:cs="Times New Roman"/>
          <w:sz w:val="24"/>
          <w:szCs w:val="24"/>
        </w:rPr>
        <w:t>for individuals with a mental age of</w:t>
      </w:r>
      <w:r w:rsidRPr="009155CB">
        <w:rPr>
          <w:rFonts w:ascii="Times New Roman" w:hAnsi="Times New Roman" w:cs="Times New Roman"/>
          <w:sz w:val="24"/>
          <w:szCs w:val="24"/>
        </w:rPr>
        <w:t xml:space="preserve"> 6-90). </w:t>
      </w:r>
    </w:p>
    <w:p w:rsidR="00A03208" w:rsidRPr="009155CB" w:rsidRDefault="00A05C57" w:rsidP="009155CB">
      <w:pPr>
        <w:pStyle w:val="ListParagraph"/>
        <w:numPr>
          <w:ilvl w:val="0"/>
          <w:numId w:val="11"/>
        </w:numPr>
        <w:rPr>
          <w:rFonts w:ascii="Times New Roman" w:hAnsi="Times New Roman" w:cs="Times New Roman"/>
          <w:sz w:val="24"/>
          <w:szCs w:val="24"/>
        </w:rPr>
      </w:pPr>
      <w:r w:rsidRPr="009155CB">
        <w:rPr>
          <w:rFonts w:ascii="Times New Roman" w:hAnsi="Times New Roman" w:cs="Times New Roman"/>
          <w:sz w:val="24"/>
          <w:szCs w:val="24"/>
        </w:rPr>
        <w:t xml:space="preserve">One Word Receptive &amp; Expressive Picture Vocabulary Test </w:t>
      </w:r>
      <w:r w:rsidR="009155CB" w:rsidRPr="009155CB">
        <w:rPr>
          <w:rFonts w:ascii="Times New Roman" w:hAnsi="Times New Roman" w:cs="Times New Roman"/>
          <w:sz w:val="24"/>
          <w:szCs w:val="24"/>
        </w:rPr>
        <w:t xml:space="preserve">- </w:t>
      </w:r>
      <w:r w:rsidRPr="009155CB">
        <w:rPr>
          <w:rFonts w:ascii="Times New Roman" w:hAnsi="Times New Roman" w:cs="Times New Roman"/>
          <w:sz w:val="24"/>
          <w:szCs w:val="24"/>
        </w:rPr>
        <w:t>measure</w:t>
      </w:r>
      <w:r w:rsidR="00DB1934" w:rsidRPr="009155CB">
        <w:rPr>
          <w:rFonts w:ascii="Times New Roman" w:hAnsi="Times New Roman" w:cs="Times New Roman"/>
          <w:sz w:val="24"/>
          <w:szCs w:val="24"/>
        </w:rPr>
        <w:t>s</w:t>
      </w:r>
      <w:r w:rsidRPr="009155CB">
        <w:rPr>
          <w:rFonts w:ascii="Times New Roman" w:hAnsi="Times New Roman" w:cs="Times New Roman"/>
          <w:sz w:val="24"/>
          <w:szCs w:val="24"/>
        </w:rPr>
        <w:t xml:space="preserve"> understanding of the meanings of words and ability to name objects, actions or concepts. </w:t>
      </w:r>
    </w:p>
    <w:p w:rsidR="00AD075B" w:rsidRPr="009155CB" w:rsidRDefault="00AD075B" w:rsidP="009155CB">
      <w:pPr>
        <w:pStyle w:val="ListParagraph"/>
        <w:numPr>
          <w:ilvl w:val="0"/>
          <w:numId w:val="11"/>
        </w:numPr>
        <w:rPr>
          <w:rFonts w:ascii="Times New Roman" w:hAnsi="Times New Roman" w:cs="Times New Roman"/>
          <w:sz w:val="24"/>
          <w:szCs w:val="24"/>
        </w:rPr>
      </w:pPr>
      <w:r w:rsidRPr="009155CB">
        <w:rPr>
          <w:rFonts w:ascii="Times New Roman" w:hAnsi="Times New Roman" w:cs="Times New Roman"/>
          <w:sz w:val="24"/>
          <w:szCs w:val="24"/>
        </w:rPr>
        <w:t>Glasgow Anxiety Scale</w:t>
      </w:r>
      <w:r w:rsidR="009155CB" w:rsidRPr="009155CB">
        <w:rPr>
          <w:rFonts w:ascii="Times New Roman" w:hAnsi="Times New Roman" w:cs="Times New Roman"/>
          <w:sz w:val="24"/>
          <w:szCs w:val="24"/>
        </w:rPr>
        <w:t xml:space="preserve"> - measures state anxiety</w:t>
      </w:r>
    </w:p>
    <w:p w:rsidR="00AD075B" w:rsidRPr="009155CB" w:rsidRDefault="00AD075B" w:rsidP="009155CB">
      <w:pPr>
        <w:pStyle w:val="ListParagraph"/>
        <w:numPr>
          <w:ilvl w:val="0"/>
          <w:numId w:val="11"/>
        </w:numPr>
        <w:rPr>
          <w:rFonts w:ascii="Times New Roman" w:hAnsi="Times New Roman" w:cs="Times New Roman"/>
          <w:sz w:val="24"/>
          <w:szCs w:val="24"/>
        </w:rPr>
      </w:pPr>
      <w:r w:rsidRPr="009155CB">
        <w:rPr>
          <w:rFonts w:ascii="Times New Roman" w:hAnsi="Times New Roman" w:cs="Times New Roman"/>
          <w:sz w:val="24"/>
          <w:szCs w:val="24"/>
        </w:rPr>
        <w:t xml:space="preserve">Spence Children’s Anxiety Scale </w:t>
      </w:r>
      <w:r w:rsidR="009155CB" w:rsidRPr="009155CB">
        <w:rPr>
          <w:rFonts w:ascii="Times New Roman" w:hAnsi="Times New Roman" w:cs="Times New Roman"/>
          <w:sz w:val="24"/>
          <w:szCs w:val="24"/>
        </w:rPr>
        <w:t>-</w:t>
      </w:r>
      <w:r w:rsidRPr="009155CB">
        <w:rPr>
          <w:rFonts w:ascii="Times New Roman" w:hAnsi="Times New Roman" w:cs="Times New Roman"/>
          <w:sz w:val="24"/>
          <w:szCs w:val="24"/>
        </w:rPr>
        <w:t xml:space="preserve"> evaluate</w:t>
      </w:r>
      <w:r w:rsidR="009155CB" w:rsidRPr="009155CB">
        <w:rPr>
          <w:rFonts w:ascii="Times New Roman" w:hAnsi="Times New Roman" w:cs="Times New Roman"/>
          <w:sz w:val="24"/>
          <w:szCs w:val="24"/>
        </w:rPr>
        <w:t>s</w:t>
      </w:r>
      <w:r w:rsidRPr="009155CB">
        <w:rPr>
          <w:rFonts w:ascii="Times New Roman" w:hAnsi="Times New Roman" w:cs="Times New Roman"/>
          <w:sz w:val="24"/>
          <w:szCs w:val="24"/>
        </w:rPr>
        <w:t xml:space="preserve"> symptoms </w:t>
      </w:r>
      <w:r w:rsidR="000C5078">
        <w:rPr>
          <w:rFonts w:ascii="Times New Roman" w:hAnsi="Times New Roman" w:cs="Times New Roman"/>
          <w:sz w:val="24"/>
          <w:szCs w:val="24"/>
        </w:rPr>
        <w:t>of anxiety disorders</w:t>
      </w:r>
    </w:p>
    <w:p w:rsidR="00B83DA7" w:rsidRPr="009155CB" w:rsidRDefault="00E508D0" w:rsidP="009155CB">
      <w:pPr>
        <w:pStyle w:val="ListParagraph"/>
        <w:numPr>
          <w:ilvl w:val="0"/>
          <w:numId w:val="11"/>
        </w:numPr>
        <w:rPr>
          <w:rFonts w:ascii="Times New Roman" w:hAnsi="Times New Roman" w:cs="Times New Roman"/>
          <w:sz w:val="24"/>
          <w:szCs w:val="24"/>
        </w:rPr>
      </w:pPr>
      <w:r w:rsidRPr="009155CB">
        <w:rPr>
          <w:rFonts w:ascii="Times New Roman" w:hAnsi="Times New Roman" w:cs="Times New Roman"/>
          <w:sz w:val="24"/>
          <w:szCs w:val="24"/>
        </w:rPr>
        <w:t xml:space="preserve">Kiddie-Schedule of Affective Disorders </w:t>
      </w:r>
      <w:r w:rsidR="009155CB" w:rsidRPr="009155CB">
        <w:rPr>
          <w:rFonts w:ascii="Times New Roman" w:hAnsi="Times New Roman" w:cs="Times New Roman"/>
          <w:sz w:val="24"/>
          <w:szCs w:val="24"/>
        </w:rPr>
        <w:t xml:space="preserve">– semi-structured interview </w:t>
      </w:r>
      <w:r w:rsidR="009D7814">
        <w:rPr>
          <w:rFonts w:ascii="Times New Roman" w:hAnsi="Times New Roman" w:cs="Times New Roman"/>
          <w:sz w:val="24"/>
          <w:szCs w:val="24"/>
        </w:rPr>
        <w:t>to identify presence of</w:t>
      </w:r>
      <w:r w:rsidR="009155CB" w:rsidRPr="009155CB">
        <w:rPr>
          <w:rFonts w:ascii="Times New Roman" w:hAnsi="Times New Roman" w:cs="Times New Roman"/>
          <w:sz w:val="24"/>
          <w:szCs w:val="24"/>
        </w:rPr>
        <w:t xml:space="preserve"> psychiatric disorders</w:t>
      </w:r>
      <w:r w:rsidR="00CA5CA5">
        <w:rPr>
          <w:rFonts w:ascii="Times New Roman" w:hAnsi="Times New Roman" w:cs="Times New Roman"/>
          <w:sz w:val="24"/>
          <w:szCs w:val="24"/>
        </w:rPr>
        <w:t xml:space="preserve"> </w:t>
      </w:r>
    </w:p>
    <w:p w:rsidR="00316BD5" w:rsidRPr="009155CB" w:rsidRDefault="009155CB" w:rsidP="009155CB">
      <w:pPr>
        <w:pStyle w:val="ListParagraph"/>
        <w:numPr>
          <w:ilvl w:val="0"/>
          <w:numId w:val="11"/>
        </w:numPr>
        <w:rPr>
          <w:rFonts w:ascii="Times New Roman" w:hAnsi="Times New Roman" w:cs="Times New Roman"/>
          <w:sz w:val="24"/>
          <w:szCs w:val="24"/>
        </w:rPr>
      </w:pPr>
      <w:r w:rsidRPr="009155CB">
        <w:rPr>
          <w:rFonts w:ascii="Times New Roman" w:hAnsi="Times New Roman" w:cs="Times New Roman"/>
          <w:sz w:val="24"/>
          <w:szCs w:val="24"/>
        </w:rPr>
        <w:t>Experimental Task</w:t>
      </w:r>
    </w:p>
    <w:p w:rsidR="009155CB" w:rsidRPr="009155CB" w:rsidRDefault="000A23C9" w:rsidP="009155CB">
      <w:pPr>
        <w:pStyle w:val="ListParagraph"/>
        <w:numPr>
          <w:ilvl w:val="0"/>
          <w:numId w:val="11"/>
        </w:numPr>
        <w:rPr>
          <w:rFonts w:ascii="Times New Roman" w:hAnsi="Times New Roman" w:cs="Times New Roman"/>
          <w:sz w:val="24"/>
          <w:szCs w:val="24"/>
        </w:rPr>
      </w:pPr>
      <w:r w:rsidRPr="009155CB">
        <w:rPr>
          <w:rFonts w:ascii="Times New Roman" w:hAnsi="Times New Roman" w:cs="Times New Roman"/>
          <w:sz w:val="24"/>
          <w:szCs w:val="24"/>
        </w:rPr>
        <w:t xml:space="preserve">Physiological measurement: </w:t>
      </w:r>
      <w:r w:rsidR="00D0152A">
        <w:rPr>
          <w:rFonts w:ascii="Times New Roman" w:hAnsi="Times New Roman" w:cs="Times New Roman"/>
          <w:sz w:val="24"/>
          <w:szCs w:val="24"/>
        </w:rPr>
        <w:t>to measure</w:t>
      </w:r>
      <w:r w:rsidRPr="009155CB">
        <w:rPr>
          <w:rFonts w:ascii="Times New Roman" w:hAnsi="Times New Roman" w:cs="Times New Roman"/>
          <w:sz w:val="24"/>
          <w:szCs w:val="24"/>
        </w:rPr>
        <w:t xml:space="preserve"> </w:t>
      </w:r>
      <w:r w:rsidR="009155CB">
        <w:rPr>
          <w:rFonts w:ascii="Times New Roman" w:hAnsi="Times New Roman" w:cs="Times New Roman"/>
          <w:sz w:val="24"/>
          <w:szCs w:val="24"/>
        </w:rPr>
        <w:t xml:space="preserve">skin responses and </w:t>
      </w:r>
      <w:r w:rsidR="004F64F8">
        <w:rPr>
          <w:rFonts w:ascii="Times New Roman" w:hAnsi="Times New Roman" w:cs="Times New Roman"/>
          <w:sz w:val="24"/>
          <w:szCs w:val="24"/>
        </w:rPr>
        <w:t>heart</w:t>
      </w:r>
      <w:r w:rsidR="009155CB">
        <w:rPr>
          <w:rFonts w:ascii="Times New Roman" w:hAnsi="Times New Roman" w:cs="Times New Roman"/>
          <w:sz w:val="24"/>
          <w:szCs w:val="24"/>
        </w:rPr>
        <w:t xml:space="preserve"> rate during the experimental task</w:t>
      </w:r>
      <w:r w:rsidRPr="009155CB">
        <w:rPr>
          <w:rFonts w:ascii="Times New Roman" w:hAnsi="Times New Roman" w:cs="Times New Roman"/>
          <w:sz w:val="24"/>
          <w:szCs w:val="24"/>
        </w:rPr>
        <w:t xml:space="preserve"> </w:t>
      </w:r>
    </w:p>
    <w:p w:rsidR="00186468" w:rsidRDefault="000A23C9" w:rsidP="000A23C9">
      <w:pPr>
        <w:pStyle w:val="ListParagraph"/>
        <w:numPr>
          <w:ilvl w:val="0"/>
          <w:numId w:val="11"/>
        </w:numPr>
        <w:rPr>
          <w:rFonts w:ascii="Times New Roman" w:hAnsi="Times New Roman" w:cs="Times New Roman"/>
          <w:sz w:val="24"/>
          <w:szCs w:val="24"/>
        </w:rPr>
      </w:pPr>
      <w:r w:rsidRPr="009155CB">
        <w:rPr>
          <w:rFonts w:ascii="Times New Roman" w:hAnsi="Times New Roman" w:cs="Times New Roman"/>
          <w:sz w:val="24"/>
          <w:szCs w:val="24"/>
        </w:rPr>
        <w:t>Readiness for Cognitive Behavioural Therapy</w:t>
      </w:r>
      <w:r w:rsidR="009155CB" w:rsidRPr="009155CB">
        <w:rPr>
          <w:rFonts w:ascii="Times New Roman" w:hAnsi="Times New Roman" w:cs="Times New Roman"/>
          <w:sz w:val="24"/>
          <w:szCs w:val="24"/>
        </w:rPr>
        <w:t xml:space="preserve"> - </w:t>
      </w:r>
      <w:r w:rsidRPr="009155CB">
        <w:rPr>
          <w:rFonts w:ascii="Times New Roman" w:hAnsi="Times New Roman" w:cs="Times New Roman"/>
          <w:sz w:val="24"/>
          <w:szCs w:val="24"/>
        </w:rPr>
        <w:t>assess</w:t>
      </w:r>
      <w:r w:rsidR="009155CB" w:rsidRPr="009155CB">
        <w:rPr>
          <w:rFonts w:ascii="Times New Roman" w:hAnsi="Times New Roman" w:cs="Times New Roman"/>
          <w:sz w:val="24"/>
          <w:szCs w:val="24"/>
        </w:rPr>
        <w:t>es</w:t>
      </w:r>
      <w:r w:rsidRPr="009155CB">
        <w:rPr>
          <w:rFonts w:ascii="Times New Roman" w:hAnsi="Times New Roman" w:cs="Times New Roman"/>
          <w:sz w:val="24"/>
          <w:szCs w:val="24"/>
        </w:rPr>
        <w:t xml:space="preserve"> participant’s cognitive capacity and abili</w:t>
      </w:r>
      <w:r w:rsidR="000C5078">
        <w:rPr>
          <w:rFonts w:ascii="Times New Roman" w:hAnsi="Times New Roman" w:cs="Times New Roman"/>
          <w:sz w:val="24"/>
          <w:szCs w:val="24"/>
        </w:rPr>
        <w:t>ty to benefit from CBT methods</w:t>
      </w:r>
    </w:p>
    <w:p w:rsidR="000F0977" w:rsidRDefault="00186468" w:rsidP="000A23C9">
      <w:pPr>
        <w:pStyle w:val="ListParagraph"/>
        <w:numPr>
          <w:ilvl w:val="0"/>
          <w:numId w:val="11"/>
        </w:numPr>
        <w:rPr>
          <w:rFonts w:ascii="Times New Roman" w:hAnsi="Times New Roman" w:cs="Times New Roman"/>
          <w:sz w:val="24"/>
          <w:szCs w:val="24"/>
        </w:rPr>
      </w:pPr>
      <w:r w:rsidRPr="00186468">
        <w:rPr>
          <w:rFonts w:ascii="Times New Roman" w:hAnsi="Times New Roman" w:cs="Times New Roman"/>
          <w:sz w:val="24"/>
          <w:szCs w:val="24"/>
        </w:rPr>
        <w:lastRenderedPageBreak/>
        <w:t>The Behavior Rating Inventory of Executive Function Adult Version</w:t>
      </w:r>
      <w:r>
        <w:rPr>
          <w:rFonts w:ascii="Times New Roman" w:hAnsi="Times New Roman" w:cs="Times New Roman"/>
          <w:sz w:val="24"/>
          <w:szCs w:val="24"/>
        </w:rPr>
        <w:t xml:space="preserve"> – measures executive functioning and self-regulation in everyday life.</w:t>
      </w:r>
    </w:p>
    <w:p w:rsidR="00186468" w:rsidRPr="00A64D84" w:rsidRDefault="00186468" w:rsidP="00186468">
      <w:pPr>
        <w:pStyle w:val="ListParagraph"/>
        <w:numPr>
          <w:ilvl w:val="0"/>
          <w:numId w:val="11"/>
        </w:numPr>
        <w:rPr>
          <w:rFonts w:ascii="Times New Roman" w:hAnsi="Times New Roman" w:cs="Times New Roman"/>
          <w:sz w:val="24"/>
          <w:szCs w:val="24"/>
        </w:rPr>
      </w:pPr>
      <w:r w:rsidRPr="00A64D84">
        <w:rPr>
          <w:rFonts w:ascii="Times New Roman" w:hAnsi="Times New Roman" w:cs="Times New Roman"/>
          <w:sz w:val="24"/>
          <w:szCs w:val="24"/>
        </w:rPr>
        <w:t>Loneliness and Social Satisfaction Q</w:t>
      </w:r>
      <w:r w:rsidR="00A64D84">
        <w:rPr>
          <w:rFonts w:ascii="Times New Roman" w:hAnsi="Times New Roman" w:cs="Times New Roman"/>
          <w:sz w:val="24"/>
          <w:szCs w:val="24"/>
        </w:rPr>
        <w:t>uestionnaire – measures social competence</w:t>
      </w:r>
    </w:p>
    <w:p w:rsidR="00186468" w:rsidRPr="00186468" w:rsidRDefault="00186468" w:rsidP="00186468">
      <w:pPr>
        <w:pStyle w:val="ListParagraph"/>
        <w:rPr>
          <w:rFonts w:ascii="Times New Roman" w:hAnsi="Times New Roman" w:cs="Times New Roman"/>
          <w:sz w:val="24"/>
          <w:szCs w:val="24"/>
        </w:rPr>
      </w:pPr>
    </w:p>
    <w:p w:rsidR="000A23C9" w:rsidRPr="00DA0BAF" w:rsidRDefault="000F0977" w:rsidP="000A23C9">
      <w:pPr>
        <w:contextualSpacing/>
        <w:rPr>
          <w:rFonts w:ascii="Times New Roman" w:hAnsi="Times New Roman" w:cs="Times New Roman"/>
          <w:b/>
          <w:sz w:val="24"/>
          <w:szCs w:val="24"/>
        </w:rPr>
      </w:pPr>
      <w:r w:rsidRPr="00DA0BAF">
        <w:rPr>
          <w:rFonts w:ascii="Times New Roman" w:hAnsi="Times New Roman" w:cs="Times New Roman"/>
          <w:b/>
          <w:sz w:val="24"/>
          <w:szCs w:val="24"/>
        </w:rPr>
        <w:t>PLEASE NOTE:</w:t>
      </w:r>
    </w:p>
    <w:p w:rsidR="000F0977" w:rsidRPr="00DA0BAF" w:rsidRDefault="000A23C9" w:rsidP="00CA06C4">
      <w:pPr>
        <w:pStyle w:val="ListParagraph"/>
        <w:numPr>
          <w:ilvl w:val="0"/>
          <w:numId w:val="6"/>
        </w:numPr>
        <w:rPr>
          <w:rFonts w:ascii="Times New Roman" w:hAnsi="Times New Roman" w:cs="Times New Roman"/>
          <w:sz w:val="24"/>
          <w:szCs w:val="24"/>
        </w:rPr>
      </w:pPr>
      <w:r w:rsidRPr="00DA0BAF">
        <w:rPr>
          <w:rFonts w:ascii="Times New Roman" w:hAnsi="Times New Roman" w:cs="Times New Roman"/>
          <w:sz w:val="24"/>
          <w:szCs w:val="24"/>
        </w:rPr>
        <w:t>Wording of questions and statements will be modified where necessary to ensure the participant fully understands what is being asked</w:t>
      </w:r>
      <w:r w:rsidR="00A03208">
        <w:rPr>
          <w:rFonts w:ascii="Times New Roman" w:hAnsi="Times New Roman" w:cs="Times New Roman"/>
          <w:sz w:val="24"/>
          <w:szCs w:val="24"/>
        </w:rPr>
        <w:t xml:space="preserve"> </w:t>
      </w:r>
    </w:p>
    <w:p w:rsidR="000C5078" w:rsidRDefault="000A23C9" w:rsidP="009D7814">
      <w:pPr>
        <w:pStyle w:val="ListParagraph"/>
        <w:numPr>
          <w:ilvl w:val="0"/>
          <w:numId w:val="6"/>
        </w:numPr>
        <w:rPr>
          <w:rFonts w:ascii="Times New Roman" w:hAnsi="Times New Roman" w:cs="Times New Roman"/>
          <w:sz w:val="24"/>
          <w:szCs w:val="24"/>
        </w:rPr>
      </w:pPr>
      <w:r w:rsidRPr="00DA0BAF">
        <w:rPr>
          <w:rFonts w:ascii="Times New Roman" w:hAnsi="Times New Roman" w:cs="Times New Roman"/>
          <w:sz w:val="24"/>
          <w:szCs w:val="24"/>
        </w:rPr>
        <w:t>We may</w:t>
      </w:r>
      <w:r w:rsidR="00A03208">
        <w:rPr>
          <w:rFonts w:ascii="Times New Roman" w:hAnsi="Times New Roman" w:cs="Times New Roman"/>
          <w:sz w:val="24"/>
          <w:szCs w:val="24"/>
        </w:rPr>
        <w:t xml:space="preserve"> not use all of the assessments listed above in the studies</w:t>
      </w:r>
      <w:r w:rsidRPr="00DA0BAF">
        <w:rPr>
          <w:rFonts w:ascii="Times New Roman" w:hAnsi="Times New Roman" w:cs="Times New Roman"/>
          <w:sz w:val="24"/>
          <w:szCs w:val="24"/>
        </w:rPr>
        <w:t>. We will decide which assessments are the most suitable and</w:t>
      </w:r>
      <w:r w:rsidR="000C5078">
        <w:rPr>
          <w:rFonts w:ascii="Times New Roman" w:hAnsi="Times New Roman" w:cs="Times New Roman"/>
          <w:sz w:val="24"/>
          <w:szCs w:val="24"/>
        </w:rPr>
        <w:t xml:space="preserve"> relevant for the participants</w:t>
      </w:r>
      <w:r w:rsidRPr="000C5078">
        <w:rPr>
          <w:rFonts w:ascii="Times New Roman" w:hAnsi="Times New Roman" w:cs="Times New Roman"/>
          <w:sz w:val="24"/>
          <w:szCs w:val="24"/>
        </w:rPr>
        <w:t xml:space="preserve"> and will keep time burden in</w:t>
      </w:r>
      <w:r w:rsidR="00D0152A">
        <w:rPr>
          <w:rFonts w:ascii="Times New Roman" w:hAnsi="Times New Roman" w:cs="Times New Roman"/>
          <w:sz w:val="24"/>
          <w:szCs w:val="24"/>
        </w:rPr>
        <w:t xml:space="preserve"> mind when making this decision</w:t>
      </w:r>
    </w:p>
    <w:p w:rsidR="00745FBC" w:rsidRDefault="00B14403" w:rsidP="001E4F2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Feedback will be provided back to participants at every stage of the study</w:t>
      </w:r>
      <w:r w:rsidR="001E4F28">
        <w:rPr>
          <w:rFonts w:ascii="Times New Roman" w:hAnsi="Times New Roman" w:cs="Times New Roman"/>
          <w:sz w:val="24"/>
          <w:szCs w:val="24"/>
        </w:rPr>
        <w:t xml:space="preserve"> (except regarding genetic information</w:t>
      </w:r>
      <w:r w:rsidR="004A450C">
        <w:rPr>
          <w:rFonts w:ascii="Times New Roman" w:hAnsi="Times New Roman" w:cs="Times New Roman"/>
          <w:sz w:val="24"/>
          <w:szCs w:val="24"/>
        </w:rPr>
        <w:t xml:space="preserve"> and this will be made clear during the consent process</w:t>
      </w:r>
      <w:r w:rsidR="001E4F28">
        <w:rPr>
          <w:rFonts w:ascii="Times New Roman" w:hAnsi="Times New Roman" w:cs="Times New Roman"/>
          <w:sz w:val="24"/>
          <w:szCs w:val="24"/>
        </w:rPr>
        <w:t>)</w:t>
      </w:r>
    </w:p>
    <w:p w:rsidR="001E4F28" w:rsidRPr="001E4F28" w:rsidRDefault="001E4F28" w:rsidP="001E4F28">
      <w:pPr>
        <w:pStyle w:val="ListParagraph"/>
        <w:rPr>
          <w:rFonts w:ascii="Times New Roman" w:hAnsi="Times New Roman" w:cs="Times New Roman"/>
          <w:sz w:val="24"/>
          <w:szCs w:val="24"/>
        </w:rPr>
      </w:pPr>
    </w:p>
    <w:p w:rsidR="00745FBC" w:rsidRPr="00745FBC" w:rsidRDefault="001732B4" w:rsidP="00745FBC">
      <w:pPr>
        <w:autoSpaceDE w:val="0"/>
        <w:autoSpaceDN w:val="0"/>
        <w:adjustRightInd w:val="0"/>
        <w:spacing w:line="360" w:lineRule="auto"/>
        <w:rPr>
          <w:rFonts w:ascii="Times New Roman" w:hAnsi="Times New Roman" w:cs="Times New Roman"/>
          <w:b/>
          <w:sz w:val="24"/>
        </w:rPr>
      </w:pPr>
      <w:r>
        <w:rPr>
          <w:rFonts w:ascii="Times New Roman" w:hAnsi="Times New Roman" w:cs="Times New Roman"/>
          <w:b/>
          <w:sz w:val="24"/>
        </w:rPr>
        <w:t>Collection of saliva samples and a</w:t>
      </w:r>
      <w:r w:rsidR="00745FBC" w:rsidRPr="00745FBC">
        <w:rPr>
          <w:rFonts w:ascii="Times New Roman" w:hAnsi="Times New Roman" w:cs="Times New Roman"/>
          <w:b/>
          <w:sz w:val="24"/>
        </w:rPr>
        <w:t>ccess to medical records:</w:t>
      </w:r>
    </w:p>
    <w:p w:rsidR="001732B4" w:rsidRDefault="001E4F28" w:rsidP="00745FBC">
      <w:pPr>
        <w:autoSpaceDE w:val="0"/>
        <w:autoSpaceDN w:val="0"/>
        <w:adjustRightInd w:val="0"/>
        <w:spacing w:line="240" w:lineRule="auto"/>
        <w:rPr>
          <w:rFonts w:ascii="Times New Roman" w:hAnsi="Times New Roman" w:cs="Times New Roman"/>
          <w:sz w:val="24"/>
        </w:rPr>
      </w:pPr>
      <w:r>
        <w:rPr>
          <w:rFonts w:ascii="Times New Roman" w:hAnsi="Times New Roman" w:cs="Times New Roman"/>
          <w:sz w:val="24"/>
        </w:rPr>
        <w:t>Participants will be asked whether they consent to giving a saliva sample for the research project. They will be made aware that they will not receive feedback on</w:t>
      </w:r>
      <w:r w:rsidR="001732B4">
        <w:rPr>
          <w:rFonts w:ascii="Times New Roman" w:hAnsi="Times New Roman" w:cs="Times New Roman"/>
          <w:sz w:val="24"/>
        </w:rPr>
        <w:t xml:space="preserve"> any of these</w:t>
      </w:r>
      <w:r>
        <w:rPr>
          <w:rFonts w:ascii="Times New Roman" w:hAnsi="Times New Roman" w:cs="Times New Roman"/>
          <w:sz w:val="24"/>
        </w:rPr>
        <w:t xml:space="preserve"> results. </w:t>
      </w:r>
      <w:r w:rsidR="001732B4">
        <w:rPr>
          <w:rFonts w:ascii="Times New Roman" w:hAnsi="Times New Roman" w:cs="Times New Roman"/>
          <w:sz w:val="24"/>
        </w:rPr>
        <w:t xml:space="preserve">The reason for this is because we do not have the resources or training to provide such sensitive feedback. In line with practices by several </w:t>
      </w:r>
      <w:r w:rsidR="001732B4" w:rsidRPr="001732B4">
        <w:rPr>
          <w:rFonts w:ascii="Times New Roman" w:hAnsi="Times New Roman" w:cs="Times New Roman"/>
          <w:sz w:val="24"/>
        </w:rPr>
        <w:t xml:space="preserve">large UK research studies, including the NIHR </w:t>
      </w:r>
      <w:proofErr w:type="spellStart"/>
      <w:r w:rsidR="001732B4" w:rsidRPr="001732B4">
        <w:rPr>
          <w:rFonts w:ascii="Times New Roman" w:hAnsi="Times New Roman" w:cs="Times New Roman"/>
          <w:sz w:val="24"/>
        </w:rPr>
        <w:t>BioResource</w:t>
      </w:r>
      <w:proofErr w:type="spellEnd"/>
      <w:r w:rsidR="001732B4" w:rsidRPr="001732B4">
        <w:rPr>
          <w:rFonts w:ascii="Times New Roman" w:hAnsi="Times New Roman" w:cs="Times New Roman"/>
          <w:sz w:val="24"/>
        </w:rPr>
        <w:t xml:space="preserve"> for Rare Disease and the Deciphering Developmental Disorders (DDD) study, </w:t>
      </w:r>
      <w:r w:rsidR="001732B4">
        <w:rPr>
          <w:rFonts w:ascii="Times New Roman" w:hAnsi="Times New Roman" w:cs="Times New Roman"/>
          <w:sz w:val="24"/>
        </w:rPr>
        <w:t xml:space="preserve">incidental findings unrelated to the syndrome diagnosis will not be disclosed. </w:t>
      </w:r>
    </w:p>
    <w:p w:rsidR="00745FBC" w:rsidRDefault="001E4F28" w:rsidP="00745FBC">
      <w:pPr>
        <w:autoSpaceDE w:val="0"/>
        <w:autoSpaceDN w:val="0"/>
        <w:adjustRightInd w:val="0"/>
        <w:spacing w:line="240" w:lineRule="auto"/>
        <w:rPr>
          <w:rFonts w:ascii="Times New Roman" w:hAnsi="Times New Roman" w:cs="Times New Roman"/>
          <w:sz w:val="24"/>
        </w:rPr>
      </w:pPr>
      <w:r>
        <w:rPr>
          <w:rFonts w:ascii="Times New Roman" w:hAnsi="Times New Roman" w:cs="Times New Roman"/>
          <w:sz w:val="24"/>
        </w:rPr>
        <w:t xml:space="preserve">If participants </w:t>
      </w:r>
      <w:r w:rsidR="001732B4">
        <w:rPr>
          <w:rFonts w:ascii="Times New Roman" w:hAnsi="Times New Roman" w:cs="Times New Roman"/>
          <w:sz w:val="24"/>
        </w:rPr>
        <w:t xml:space="preserve">choose to not </w:t>
      </w:r>
      <w:r>
        <w:rPr>
          <w:rFonts w:ascii="Times New Roman" w:hAnsi="Times New Roman" w:cs="Times New Roman"/>
          <w:sz w:val="24"/>
        </w:rPr>
        <w:t xml:space="preserve">consent to this, we </w:t>
      </w:r>
      <w:r w:rsidR="00745FBC" w:rsidRPr="00745FBC">
        <w:rPr>
          <w:rFonts w:ascii="Times New Roman" w:hAnsi="Times New Roman" w:cs="Times New Roman"/>
          <w:sz w:val="24"/>
        </w:rPr>
        <w:t xml:space="preserve">will ask participants whether they consent for the research team to contact their doctor/relevant professional to obtain a copy of medical records confirming a participant’s diagnosis. Participant’s do not have to consent to this </w:t>
      </w:r>
      <w:r>
        <w:rPr>
          <w:rFonts w:ascii="Times New Roman" w:hAnsi="Times New Roman" w:cs="Times New Roman"/>
          <w:sz w:val="24"/>
        </w:rPr>
        <w:t xml:space="preserve">either </w:t>
      </w:r>
      <w:r w:rsidR="00745FBC" w:rsidRPr="00745FBC">
        <w:rPr>
          <w:rFonts w:ascii="Times New Roman" w:hAnsi="Times New Roman" w:cs="Times New Roman"/>
          <w:sz w:val="24"/>
        </w:rPr>
        <w:t xml:space="preserve">however if they do, we will provide them with a letter which needs to be signed and then sent to the professional/clinician. This letter will request for the medical records to be sent to the CCND. </w:t>
      </w:r>
    </w:p>
    <w:p w:rsidR="00500D34" w:rsidRDefault="00500D34" w:rsidP="00745FBC">
      <w:pPr>
        <w:autoSpaceDE w:val="0"/>
        <w:autoSpaceDN w:val="0"/>
        <w:adjustRightInd w:val="0"/>
        <w:spacing w:line="240" w:lineRule="auto"/>
        <w:rPr>
          <w:rFonts w:ascii="Times New Roman" w:hAnsi="Times New Roman" w:cs="Times New Roman"/>
          <w:sz w:val="24"/>
        </w:rPr>
      </w:pPr>
    </w:p>
    <w:p w:rsidR="00500D34" w:rsidRPr="00500D34" w:rsidRDefault="00500D34" w:rsidP="00745FBC">
      <w:pPr>
        <w:autoSpaceDE w:val="0"/>
        <w:autoSpaceDN w:val="0"/>
        <w:adjustRightInd w:val="0"/>
        <w:spacing w:line="240" w:lineRule="auto"/>
        <w:rPr>
          <w:rFonts w:ascii="Times New Roman" w:hAnsi="Times New Roman" w:cs="Times New Roman"/>
          <w:b/>
          <w:sz w:val="24"/>
        </w:rPr>
      </w:pPr>
      <w:r w:rsidRPr="00500D34">
        <w:rPr>
          <w:rFonts w:ascii="Times New Roman" w:hAnsi="Times New Roman" w:cs="Times New Roman"/>
          <w:b/>
          <w:sz w:val="24"/>
        </w:rPr>
        <w:t>Of</w:t>
      </w:r>
      <w:r w:rsidR="000A44CF">
        <w:rPr>
          <w:rFonts w:ascii="Times New Roman" w:hAnsi="Times New Roman" w:cs="Times New Roman"/>
          <w:b/>
          <w:sz w:val="24"/>
        </w:rPr>
        <w:t>f-site Research Activity Policy:</w:t>
      </w:r>
    </w:p>
    <w:p w:rsidR="00500D34" w:rsidRPr="001E4F28" w:rsidRDefault="00500D34" w:rsidP="00745FBC">
      <w:pPr>
        <w:autoSpaceDE w:val="0"/>
        <w:autoSpaceDN w:val="0"/>
        <w:adjustRightInd w:val="0"/>
        <w:spacing w:line="240" w:lineRule="auto"/>
        <w:rPr>
          <w:rFonts w:ascii="Times New Roman" w:hAnsi="Times New Roman" w:cs="Times New Roman"/>
          <w:sz w:val="24"/>
        </w:rPr>
      </w:pPr>
      <w:r>
        <w:rPr>
          <w:rFonts w:ascii="Times New Roman" w:hAnsi="Times New Roman" w:cs="Times New Roman"/>
          <w:sz w:val="24"/>
        </w:rPr>
        <w:t>This study will be conducted in line with the CCND’s off-site research activity policy</w:t>
      </w:r>
      <w:r w:rsidR="00E6587F">
        <w:rPr>
          <w:rFonts w:ascii="Times New Roman" w:hAnsi="Times New Roman" w:cs="Times New Roman"/>
          <w:sz w:val="24"/>
        </w:rPr>
        <w:t>.</w:t>
      </w:r>
    </w:p>
    <w:p w:rsidR="00D0152A" w:rsidRDefault="00D0152A" w:rsidP="00A03208">
      <w:pPr>
        <w:contextualSpacing/>
        <w:rPr>
          <w:rFonts w:ascii="Times New Roman" w:hAnsi="Times New Roman" w:cs="Times New Roman"/>
          <w:sz w:val="24"/>
          <w:szCs w:val="24"/>
        </w:rPr>
      </w:pPr>
    </w:p>
    <w:p w:rsidR="00316BD5" w:rsidRPr="00DA0BAF" w:rsidRDefault="00316BD5" w:rsidP="00A03208">
      <w:pPr>
        <w:contextualSpacing/>
        <w:rPr>
          <w:rFonts w:ascii="Times New Roman" w:hAnsi="Times New Roman" w:cs="Times New Roman"/>
          <w:sz w:val="24"/>
          <w:szCs w:val="24"/>
        </w:rPr>
      </w:pPr>
    </w:p>
    <w:p w:rsidR="00BA7F59" w:rsidRDefault="00BA7F59" w:rsidP="006033A3">
      <w:pPr>
        <w:rPr>
          <w:rFonts w:ascii="Times New Roman" w:hAnsi="Times New Roman" w:cs="Times New Roman"/>
          <w:b/>
          <w:sz w:val="24"/>
          <w:szCs w:val="24"/>
        </w:rPr>
      </w:pPr>
    </w:p>
    <w:p w:rsidR="006033A3" w:rsidRDefault="006033A3" w:rsidP="006033A3">
      <w:pPr>
        <w:rPr>
          <w:rFonts w:ascii="Times New Roman" w:hAnsi="Times New Roman" w:cs="Times New Roman"/>
          <w:b/>
          <w:sz w:val="24"/>
          <w:szCs w:val="24"/>
        </w:rPr>
      </w:pPr>
    </w:p>
    <w:p w:rsidR="006033A3" w:rsidRDefault="006033A3" w:rsidP="006033A3">
      <w:pPr>
        <w:rPr>
          <w:rFonts w:ascii="Times New Roman" w:hAnsi="Times New Roman" w:cs="Times New Roman"/>
          <w:b/>
          <w:sz w:val="24"/>
          <w:szCs w:val="24"/>
        </w:rPr>
      </w:pPr>
    </w:p>
    <w:p w:rsidR="006033A3" w:rsidRDefault="006033A3" w:rsidP="006033A3">
      <w:pPr>
        <w:rPr>
          <w:rFonts w:ascii="Times New Roman" w:hAnsi="Times New Roman" w:cs="Times New Roman"/>
          <w:b/>
          <w:sz w:val="24"/>
          <w:szCs w:val="24"/>
        </w:rPr>
      </w:pPr>
    </w:p>
    <w:p w:rsidR="00BA7F59" w:rsidRDefault="00BA7F59" w:rsidP="00316BD5">
      <w:pPr>
        <w:jc w:val="center"/>
        <w:rPr>
          <w:rFonts w:ascii="Times New Roman" w:hAnsi="Times New Roman" w:cs="Times New Roman"/>
          <w:b/>
          <w:sz w:val="24"/>
          <w:szCs w:val="24"/>
        </w:rPr>
      </w:pPr>
    </w:p>
    <w:p w:rsidR="00BA7F59" w:rsidRDefault="00BA7F59" w:rsidP="00316BD5">
      <w:pPr>
        <w:jc w:val="center"/>
        <w:rPr>
          <w:rFonts w:ascii="Times New Roman" w:hAnsi="Times New Roman" w:cs="Times New Roman"/>
          <w:b/>
          <w:sz w:val="24"/>
          <w:szCs w:val="24"/>
        </w:rPr>
      </w:pPr>
    </w:p>
    <w:p w:rsidR="004F64F8" w:rsidRDefault="004F64F8" w:rsidP="00316BD5">
      <w:pPr>
        <w:jc w:val="center"/>
        <w:rPr>
          <w:rFonts w:ascii="Times New Roman" w:hAnsi="Times New Roman" w:cs="Times New Roman"/>
          <w:b/>
          <w:sz w:val="24"/>
          <w:szCs w:val="24"/>
        </w:rPr>
      </w:pPr>
    </w:p>
    <w:p w:rsidR="00D73561" w:rsidRPr="00316BD5" w:rsidRDefault="000F0977" w:rsidP="00316BD5">
      <w:pPr>
        <w:jc w:val="center"/>
        <w:rPr>
          <w:rFonts w:ascii="Times New Roman" w:hAnsi="Times New Roman" w:cs="Times New Roman"/>
          <w:b/>
          <w:sz w:val="24"/>
          <w:szCs w:val="24"/>
        </w:rPr>
      </w:pPr>
      <w:r w:rsidRPr="00DA0BAF">
        <w:rPr>
          <w:rFonts w:ascii="Times New Roman" w:hAnsi="Times New Roman" w:cs="Times New Roman"/>
          <w:b/>
          <w:sz w:val="24"/>
          <w:szCs w:val="24"/>
        </w:rPr>
        <w:lastRenderedPageBreak/>
        <w:t>Timeline</w:t>
      </w:r>
    </w:p>
    <w:p w:rsidR="00472B9F" w:rsidRDefault="00472B9F" w:rsidP="00345F00">
      <w:pPr>
        <w:pStyle w:val="ListParagraph"/>
        <w:rPr>
          <w:rFonts w:ascii="Times New Roman" w:hAnsi="Times New Roman" w:cs="Times New Roman"/>
          <w:b/>
          <w:sz w:val="24"/>
          <w:szCs w:val="24"/>
        </w:rPr>
      </w:pPr>
    </w:p>
    <w:p w:rsidR="00345F00" w:rsidRPr="00345F00" w:rsidRDefault="00345F00" w:rsidP="00345F00">
      <w:pPr>
        <w:pStyle w:val="ListParagraph"/>
        <w:numPr>
          <w:ilvl w:val="0"/>
          <w:numId w:val="2"/>
        </w:numPr>
        <w:rPr>
          <w:rFonts w:ascii="Times New Roman" w:hAnsi="Times New Roman" w:cs="Times New Roman"/>
          <w:sz w:val="24"/>
          <w:szCs w:val="24"/>
        </w:rPr>
      </w:pPr>
      <w:r w:rsidRPr="00345F00">
        <w:rPr>
          <w:rFonts w:ascii="Times New Roman" w:hAnsi="Times New Roman" w:cs="Times New Roman"/>
          <w:sz w:val="24"/>
          <w:szCs w:val="24"/>
        </w:rPr>
        <w:t>March 2015-Oct 2015: Recruitment and completion of interviews (Stage 1), start data analysis</w:t>
      </w:r>
    </w:p>
    <w:p w:rsidR="00345F00" w:rsidRPr="00345F00" w:rsidRDefault="00345F00" w:rsidP="00345F00">
      <w:pPr>
        <w:pStyle w:val="ListParagraph"/>
        <w:numPr>
          <w:ilvl w:val="0"/>
          <w:numId w:val="2"/>
        </w:numPr>
        <w:rPr>
          <w:rFonts w:ascii="Times New Roman" w:hAnsi="Times New Roman" w:cs="Times New Roman"/>
          <w:sz w:val="24"/>
          <w:szCs w:val="24"/>
        </w:rPr>
      </w:pPr>
      <w:r w:rsidRPr="00345F00">
        <w:rPr>
          <w:rFonts w:ascii="Times New Roman" w:hAnsi="Times New Roman" w:cs="Times New Roman"/>
          <w:sz w:val="24"/>
          <w:szCs w:val="24"/>
        </w:rPr>
        <w:t>Oct 2015 – Jan 2015: Complete data analysis, Create anxiety triggers questionnaire and pilot. Set up limesurvey with online screen measures, begin recruitment for Stage 2.</w:t>
      </w:r>
    </w:p>
    <w:p w:rsidR="00345F00" w:rsidRPr="00345F00" w:rsidRDefault="00345F00" w:rsidP="00345F00">
      <w:pPr>
        <w:pStyle w:val="ListParagraph"/>
        <w:numPr>
          <w:ilvl w:val="0"/>
          <w:numId w:val="2"/>
        </w:numPr>
        <w:rPr>
          <w:rFonts w:ascii="Times New Roman" w:hAnsi="Times New Roman" w:cs="Times New Roman"/>
          <w:sz w:val="24"/>
          <w:szCs w:val="24"/>
        </w:rPr>
      </w:pPr>
      <w:r w:rsidRPr="00345F00">
        <w:rPr>
          <w:rFonts w:ascii="Times New Roman" w:hAnsi="Times New Roman" w:cs="Times New Roman"/>
          <w:sz w:val="24"/>
          <w:szCs w:val="24"/>
        </w:rPr>
        <w:t>Jan 2015 – March 2016: On-going recruitment and data collection for online screening measures, dissemination of data from Stage 1, Start preparing stage 3</w:t>
      </w:r>
    </w:p>
    <w:p w:rsidR="00345F00" w:rsidRPr="00345F00" w:rsidRDefault="00345F00" w:rsidP="00345F00">
      <w:pPr>
        <w:pStyle w:val="ListParagraph"/>
        <w:numPr>
          <w:ilvl w:val="0"/>
          <w:numId w:val="2"/>
        </w:numPr>
        <w:rPr>
          <w:rFonts w:ascii="Times New Roman" w:hAnsi="Times New Roman" w:cs="Times New Roman"/>
          <w:sz w:val="24"/>
          <w:szCs w:val="24"/>
        </w:rPr>
      </w:pPr>
      <w:r w:rsidRPr="00345F00">
        <w:rPr>
          <w:rFonts w:ascii="Times New Roman" w:hAnsi="Times New Roman" w:cs="Times New Roman"/>
          <w:sz w:val="24"/>
          <w:szCs w:val="24"/>
        </w:rPr>
        <w:t xml:space="preserve">March – May 2016: Data analysis for stage 2. Contact parents who expressed an interest in taking part in the clinical assessments and agreed to future contact from the Cerebra Centre. Send recruitment flyers to the WSF to advertise to members. </w:t>
      </w:r>
    </w:p>
    <w:p w:rsidR="00345F00" w:rsidRPr="00345F00" w:rsidRDefault="00345F00" w:rsidP="00345F00">
      <w:pPr>
        <w:pStyle w:val="ListParagraph"/>
        <w:numPr>
          <w:ilvl w:val="0"/>
          <w:numId w:val="2"/>
        </w:numPr>
        <w:rPr>
          <w:rFonts w:ascii="Times New Roman" w:hAnsi="Times New Roman" w:cs="Times New Roman"/>
          <w:sz w:val="24"/>
          <w:szCs w:val="24"/>
        </w:rPr>
      </w:pPr>
      <w:r w:rsidRPr="00345F00">
        <w:rPr>
          <w:rFonts w:ascii="Times New Roman" w:hAnsi="Times New Roman" w:cs="Times New Roman"/>
          <w:sz w:val="24"/>
          <w:szCs w:val="24"/>
        </w:rPr>
        <w:t>March - June 2016: On-going recruitment and collection of data for Stage 3, dissemination of data from Stage 2</w:t>
      </w:r>
    </w:p>
    <w:p w:rsidR="00345F00" w:rsidRPr="00345F00" w:rsidRDefault="00345F00" w:rsidP="00345F00">
      <w:pPr>
        <w:pStyle w:val="ListParagraph"/>
        <w:numPr>
          <w:ilvl w:val="0"/>
          <w:numId w:val="2"/>
        </w:numPr>
        <w:rPr>
          <w:rFonts w:ascii="Times New Roman" w:hAnsi="Times New Roman" w:cs="Times New Roman"/>
          <w:sz w:val="24"/>
          <w:szCs w:val="24"/>
        </w:rPr>
      </w:pPr>
      <w:r w:rsidRPr="00345F00">
        <w:rPr>
          <w:rFonts w:ascii="Times New Roman" w:hAnsi="Times New Roman" w:cs="Times New Roman"/>
          <w:sz w:val="24"/>
          <w:szCs w:val="24"/>
        </w:rPr>
        <w:t xml:space="preserve">July 2016 – December 2016: Begin recruiting from the comparison groups (if resources are available), continue with recruitment and collection of data from Williams Syndrome group. </w:t>
      </w:r>
    </w:p>
    <w:p w:rsidR="00345F00" w:rsidRPr="00345F00" w:rsidRDefault="00345F00" w:rsidP="00345F00">
      <w:pPr>
        <w:pStyle w:val="ListParagraph"/>
        <w:numPr>
          <w:ilvl w:val="0"/>
          <w:numId w:val="2"/>
        </w:numPr>
        <w:rPr>
          <w:rFonts w:ascii="Times New Roman" w:hAnsi="Times New Roman" w:cs="Times New Roman"/>
          <w:sz w:val="24"/>
          <w:szCs w:val="24"/>
        </w:rPr>
      </w:pPr>
      <w:r w:rsidRPr="00345F00">
        <w:rPr>
          <w:rFonts w:ascii="Times New Roman" w:hAnsi="Times New Roman" w:cs="Times New Roman"/>
          <w:sz w:val="24"/>
          <w:szCs w:val="24"/>
        </w:rPr>
        <w:t>January 2017 – April 2017: finish data collection and start analysis</w:t>
      </w:r>
    </w:p>
    <w:p w:rsidR="00345F00" w:rsidRPr="00345F00" w:rsidRDefault="00345F00" w:rsidP="00345F00">
      <w:pPr>
        <w:pStyle w:val="ListParagraph"/>
        <w:numPr>
          <w:ilvl w:val="0"/>
          <w:numId w:val="2"/>
        </w:numPr>
        <w:rPr>
          <w:rFonts w:ascii="Times New Roman" w:hAnsi="Times New Roman" w:cs="Times New Roman"/>
          <w:sz w:val="24"/>
          <w:szCs w:val="24"/>
        </w:rPr>
      </w:pPr>
      <w:r w:rsidRPr="00345F00">
        <w:rPr>
          <w:rFonts w:ascii="Times New Roman" w:hAnsi="Times New Roman" w:cs="Times New Roman"/>
          <w:sz w:val="24"/>
          <w:szCs w:val="24"/>
        </w:rPr>
        <w:t>April 2017 – September 2017: Further data analysis, dissemination of data (Stage 3), final report preparation.</w:t>
      </w:r>
    </w:p>
    <w:p w:rsidR="00472B9F" w:rsidRPr="00345F00" w:rsidRDefault="00472B9F" w:rsidP="00345F00">
      <w:pPr>
        <w:pStyle w:val="ListParagraph"/>
        <w:rPr>
          <w:rFonts w:ascii="Times New Roman" w:hAnsi="Times New Roman" w:cs="Times New Roman"/>
          <w:sz w:val="24"/>
          <w:szCs w:val="24"/>
        </w:rPr>
      </w:pPr>
    </w:p>
    <w:p w:rsidR="00472B9F" w:rsidRDefault="00472B9F" w:rsidP="00F21C93">
      <w:pPr>
        <w:pStyle w:val="ListParagraph"/>
        <w:jc w:val="center"/>
        <w:rPr>
          <w:rFonts w:ascii="Times New Roman" w:hAnsi="Times New Roman" w:cs="Times New Roman"/>
          <w:b/>
          <w:sz w:val="24"/>
          <w:szCs w:val="24"/>
        </w:rPr>
      </w:pPr>
    </w:p>
    <w:p w:rsidR="004764C5" w:rsidRPr="004764C5" w:rsidRDefault="004764C5" w:rsidP="004764C5">
      <w:pPr>
        <w:rPr>
          <w:rFonts w:ascii="Times New Roman" w:hAnsi="Times New Roman" w:cs="Times New Roman"/>
          <w:b/>
          <w:sz w:val="24"/>
          <w:szCs w:val="24"/>
        </w:rPr>
      </w:pPr>
    </w:p>
    <w:p w:rsidR="004764C5" w:rsidRPr="004764C5" w:rsidRDefault="00186468" w:rsidP="004764C5">
      <w:pPr>
        <w:spacing w:line="240" w:lineRule="auto"/>
        <w:rPr>
          <w:rFonts w:ascii="Times New Roman" w:hAnsi="Times New Roman" w:cs="Times New Roman"/>
          <w:b/>
          <w:sz w:val="28"/>
          <w:szCs w:val="24"/>
        </w:rPr>
      </w:pPr>
      <w:r w:rsidRPr="004764C5">
        <w:rPr>
          <w:rFonts w:ascii="Times New Roman" w:hAnsi="Times New Roman" w:cs="Times New Roman"/>
          <w:b/>
          <w:sz w:val="28"/>
          <w:szCs w:val="24"/>
        </w:rPr>
        <w:br w:type="page"/>
      </w:r>
    </w:p>
    <w:p w:rsidR="00452D55" w:rsidRPr="000C5078" w:rsidRDefault="004764C5" w:rsidP="00F21C93">
      <w:pPr>
        <w:pStyle w:val="ListParagraph"/>
        <w:jc w:val="center"/>
        <w:rPr>
          <w:rFonts w:ascii="Times New Roman" w:hAnsi="Times New Roman" w:cs="Times New Roman"/>
          <w:b/>
          <w:sz w:val="24"/>
          <w:szCs w:val="24"/>
        </w:rPr>
      </w:pPr>
      <w:r>
        <w:rPr>
          <w:rFonts w:ascii="Times New Roman" w:hAnsi="Times New Roman" w:cs="Times New Roman"/>
          <w:b/>
          <w:sz w:val="24"/>
          <w:szCs w:val="24"/>
        </w:rPr>
        <w:lastRenderedPageBreak/>
        <w:t>Appendix A</w:t>
      </w:r>
    </w:p>
    <w:p w:rsidR="00F21C93" w:rsidRDefault="00F21C93" w:rsidP="00F21C93">
      <w:pPr>
        <w:pStyle w:val="ListParagraph"/>
        <w:jc w:val="center"/>
        <w:rPr>
          <w:rFonts w:ascii="Times New Roman" w:hAnsi="Times New Roman" w:cs="Times New Roman"/>
          <w:sz w:val="24"/>
          <w:szCs w:val="24"/>
        </w:rPr>
      </w:pPr>
    </w:p>
    <w:p w:rsidR="00F21C93" w:rsidRPr="00DA0BAF" w:rsidRDefault="00F21C93" w:rsidP="00F21C93">
      <w:pPr>
        <w:spacing w:line="240" w:lineRule="auto"/>
        <w:contextualSpacing/>
        <w:rPr>
          <w:rFonts w:ascii="Times New Roman" w:hAnsi="Times New Roman" w:cs="Times New Roman"/>
          <w:b/>
          <w:sz w:val="24"/>
          <w:szCs w:val="24"/>
        </w:rPr>
      </w:pPr>
      <w:r w:rsidRPr="00DA0BAF">
        <w:rPr>
          <w:rFonts w:ascii="Times New Roman" w:hAnsi="Times New Roman" w:cs="Times New Roman"/>
          <w:b/>
          <w:sz w:val="24"/>
          <w:szCs w:val="24"/>
        </w:rPr>
        <w:t>Background Information Questionnaire</w:t>
      </w:r>
      <w:r w:rsidR="007F1EB7">
        <w:rPr>
          <w:rFonts w:ascii="Times New Roman" w:hAnsi="Times New Roman" w:cs="Times New Roman"/>
          <w:b/>
          <w:sz w:val="24"/>
          <w:szCs w:val="24"/>
        </w:rPr>
        <w:t xml:space="preserve"> (Moss et al., 2009)</w:t>
      </w:r>
    </w:p>
    <w:p w:rsidR="00F21C93" w:rsidRPr="00DA0BAF" w:rsidRDefault="00F21C93" w:rsidP="00F21C93">
      <w:pPr>
        <w:spacing w:line="240" w:lineRule="auto"/>
        <w:contextualSpacing/>
        <w:rPr>
          <w:rFonts w:ascii="Times New Roman" w:hAnsi="Times New Roman" w:cs="Times New Roman"/>
          <w:sz w:val="24"/>
          <w:szCs w:val="24"/>
        </w:rPr>
      </w:pPr>
      <w:r w:rsidRPr="00DA0BAF">
        <w:rPr>
          <w:rFonts w:ascii="Times New Roman" w:hAnsi="Times New Roman" w:cs="Times New Roman"/>
          <w:sz w:val="24"/>
          <w:szCs w:val="24"/>
        </w:rPr>
        <w:t>This asks about an individual’s mobility (ability to walk), verbal ability, date of birth, gender, vision, hearing and diagnostic status. There are some further questions which are directed towards the parent/carer, asking about factors such as education, marital status and income levels.</w:t>
      </w:r>
    </w:p>
    <w:p w:rsidR="00F21C93" w:rsidRPr="00DA0BAF" w:rsidRDefault="00F21C93" w:rsidP="00F21C93">
      <w:pPr>
        <w:contextualSpacing/>
        <w:rPr>
          <w:rFonts w:ascii="Times New Roman" w:hAnsi="Times New Roman" w:cs="Times New Roman"/>
          <w:sz w:val="24"/>
          <w:szCs w:val="24"/>
        </w:rPr>
      </w:pPr>
    </w:p>
    <w:p w:rsidR="00F21C93" w:rsidRPr="00DA0BAF" w:rsidRDefault="00F21C93" w:rsidP="00F21C93">
      <w:pPr>
        <w:spacing w:line="240" w:lineRule="auto"/>
        <w:contextualSpacing/>
        <w:rPr>
          <w:rFonts w:ascii="Times New Roman" w:hAnsi="Times New Roman" w:cs="Times New Roman"/>
          <w:b/>
          <w:sz w:val="24"/>
          <w:szCs w:val="24"/>
        </w:rPr>
      </w:pPr>
      <w:r w:rsidRPr="00DA0BAF">
        <w:rPr>
          <w:rFonts w:ascii="Times New Roman" w:hAnsi="Times New Roman" w:cs="Times New Roman"/>
          <w:b/>
          <w:sz w:val="24"/>
          <w:szCs w:val="24"/>
        </w:rPr>
        <w:t>Health Questionnaire (</w:t>
      </w:r>
      <w:proofErr w:type="spellStart"/>
      <w:r w:rsidRPr="00DA0BAF">
        <w:rPr>
          <w:rFonts w:ascii="Times New Roman" w:hAnsi="Times New Roman" w:cs="Times New Roman"/>
          <w:b/>
          <w:sz w:val="24"/>
          <w:szCs w:val="24"/>
        </w:rPr>
        <w:t>Burbridge</w:t>
      </w:r>
      <w:proofErr w:type="spellEnd"/>
      <w:r w:rsidRPr="00DA0BAF">
        <w:rPr>
          <w:rFonts w:ascii="Times New Roman" w:hAnsi="Times New Roman" w:cs="Times New Roman"/>
          <w:b/>
          <w:sz w:val="24"/>
          <w:szCs w:val="24"/>
        </w:rPr>
        <w:t xml:space="preserve"> et al., 2007) </w:t>
      </w:r>
    </w:p>
    <w:p w:rsidR="00F21C93" w:rsidRPr="00DA0BAF" w:rsidRDefault="00F21C93" w:rsidP="00F21C93">
      <w:pPr>
        <w:spacing w:line="240" w:lineRule="auto"/>
        <w:contextualSpacing/>
        <w:rPr>
          <w:rFonts w:ascii="Times New Roman" w:hAnsi="Times New Roman" w:cs="Times New Roman"/>
          <w:sz w:val="24"/>
          <w:szCs w:val="24"/>
        </w:rPr>
      </w:pPr>
      <w:r w:rsidRPr="00DA0BAF">
        <w:rPr>
          <w:rFonts w:ascii="Times New Roman" w:eastAsiaTheme="minorEastAsia" w:hAnsi="Times New Roman" w:cs="Times New Roman"/>
          <w:sz w:val="24"/>
          <w:szCs w:val="24"/>
          <w:lang w:val="en-US"/>
        </w:rPr>
        <w:t>This assesses the presence and severity of 15 health problems and is answered by parents/</w:t>
      </w:r>
      <w:proofErr w:type="spellStart"/>
      <w:r w:rsidRPr="00DA0BAF">
        <w:rPr>
          <w:rFonts w:ascii="Times New Roman" w:eastAsiaTheme="minorEastAsia" w:hAnsi="Times New Roman" w:cs="Times New Roman"/>
          <w:sz w:val="24"/>
          <w:szCs w:val="24"/>
          <w:lang w:val="en-US"/>
        </w:rPr>
        <w:t>carers</w:t>
      </w:r>
      <w:proofErr w:type="spellEnd"/>
      <w:r w:rsidRPr="00DA0BAF">
        <w:rPr>
          <w:rFonts w:ascii="Times New Roman" w:eastAsiaTheme="minorEastAsia" w:hAnsi="Times New Roman" w:cs="Times New Roman"/>
          <w:sz w:val="24"/>
          <w:szCs w:val="24"/>
          <w:lang w:val="en-US"/>
        </w:rPr>
        <w:t>.  Informants will be required to rate the presence and severity (0 = never occurred to 3 = severe problem) of problems occurring ever in the person’s life and over the last month</w:t>
      </w:r>
      <w:r>
        <w:rPr>
          <w:rFonts w:ascii="Times New Roman" w:eastAsiaTheme="minorEastAsia" w:hAnsi="Times New Roman" w:cs="Times New Roman"/>
          <w:sz w:val="24"/>
          <w:szCs w:val="24"/>
          <w:lang w:val="en-US"/>
        </w:rPr>
        <w:t xml:space="preserve">. </w:t>
      </w:r>
      <w:r w:rsidRPr="00DA0BAF">
        <w:rPr>
          <w:rFonts w:ascii="Times New Roman" w:eastAsiaTheme="minorEastAsia" w:hAnsi="Times New Roman" w:cs="Times New Roman"/>
          <w:sz w:val="24"/>
          <w:szCs w:val="24"/>
          <w:lang w:val="en-US"/>
        </w:rPr>
        <w:t>The total numbers of health problems during the person’s life and the previous month will also be calculated. Inter-rater reliability was collected on a sample of 24 individuals. Mean item level reliability Kappa co-efficient for health problems ever occurring was 0.72.</w:t>
      </w:r>
      <w:r>
        <w:rPr>
          <w:rFonts w:ascii="Times New Roman" w:eastAsiaTheme="minorEastAsia" w:hAnsi="Times New Roman" w:cs="Times New Roman"/>
          <w:sz w:val="24"/>
          <w:szCs w:val="24"/>
          <w:lang w:val="en-US"/>
        </w:rPr>
        <w:t xml:space="preserve">  </w:t>
      </w:r>
      <w:r w:rsidRPr="00DA0BAF">
        <w:rPr>
          <w:rFonts w:ascii="Times New Roman" w:eastAsiaTheme="minorEastAsia" w:hAnsi="Times New Roman" w:cs="Times New Roman"/>
          <w:sz w:val="24"/>
          <w:szCs w:val="24"/>
          <w:lang w:val="en-US"/>
        </w:rPr>
        <w:t>Mean item level reliability for the occurrence of health problems over the last month was 0.76.</w:t>
      </w:r>
    </w:p>
    <w:p w:rsidR="00F21C93" w:rsidRDefault="00F21C93" w:rsidP="00F21C93">
      <w:pPr>
        <w:spacing w:line="240" w:lineRule="auto"/>
        <w:contextualSpacing/>
        <w:rPr>
          <w:rFonts w:ascii="Times New Roman" w:hAnsi="Times New Roman" w:cs="Times New Roman"/>
          <w:sz w:val="24"/>
          <w:szCs w:val="24"/>
        </w:rPr>
      </w:pPr>
    </w:p>
    <w:p w:rsidR="00F21C93" w:rsidRPr="00DA0BAF" w:rsidRDefault="00F21C93" w:rsidP="00F21C93">
      <w:pPr>
        <w:spacing w:line="240" w:lineRule="auto"/>
        <w:contextualSpacing/>
        <w:rPr>
          <w:rFonts w:ascii="Times New Roman" w:hAnsi="Times New Roman" w:cs="Times New Roman"/>
          <w:b/>
          <w:sz w:val="24"/>
          <w:szCs w:val="24"/>
        </w:rPr>
      </w:pPr>
      <w:r w:rsidRPr="00DA0BAF">
        <w:rPr>
          <w:rFonts w:ascii="Times New Roman" w:hAnsi="Times New Roman" w:cs="Times New Roman"/>
          <w:b/>
          <w:sz w:val="24"/>
          <w:szCs w:val="24"/>
        </w:rPr>
        <w:t>Developmental Behaviour Checklist - Child and Adult Versions (</w:t>
      </w:r>
      <w:proofErr w:type="spellStart"/>
      <w:r w:rsidRPr="00DA0BAF">
        <w:rPr>
          <w:rFonts w:ascii="Times New Roman" w:hAnsi="Times New Roman" w:cs="Times New Roman"/>
          <w:b/>
          <w:sz w:val="24"/>
          <w:szCs w:val="24"/>
        </w:rPr>
        <w:t>Einfeld</w:t>
      </w:r>
      <w:proofErr w:type="spellEnd"/>
      <w:r w:rsidRPr="00DA0BAF">
        <w:rPr>
          <w:rFonts w:ascii="Times New Roman" w:hAnsi="Times New Roman" w:cs="Times New Roman"/>
          <w:b/>
          <w:sz w:val="24"/>
          <w:szCs w:val="24"/>
        </w:rPr>
        <w:t xml:space="preserve"> &amp; </w:t>
      </w:r>
      <w:proofErr w:type="spellStart"/>
      <w:r w:rsidRPr="00DA0BAF">
        <w:rPr>
          <w:rFonts w:ascii="Times New Roman" w:hAnsi="Times New Roman" w:cs="Times New Roman"/>
          <w:b/>
          <w:sz w:val="24"/>
          <w:szCs w:val="24"/>
        </w:rPr>
        <w:t>Tonge</w:t>
      </w:r>
      <w:proofErr w:type="spellEnd"/>
      <w:r w:rsidRPr="00DA0BAF">
        <w:rPr>
          <w:rFonts w:ascii="Times New Roman" w:hAnsi="Times New Roman" w:cs="Times New Roman"/>
          <w:b/>
          <w:sz w:val="24"/>
          <w:szCs w:val="24"/>
        </w:rPr>
        <w:t>, 1995)</w:t>
      </w:r>
    </w:p>
    <w:p w:rsidR="00F21C93" w:rsidRPr="00DA0BAF" w:rsidRDefault="00F21C93" w:rsidP="00F21C93">
      <w:pPr>
        <w:spacing w:line="240" w:lineRule="auto"/>
        <w:contextualSpacing/>
        <w:rPr>
          <w:rFonts w:ascii="Times New Roman" w:hAnsi="Times New Roman" w:cs="Times New Roman"/>
          <w:sz w:val="24"/>
          <w:szCs w:val="24"/>
        </w:rPr>
      </w:pPr>
      <w:r w:rsidRPr="00DA0BAF">
        <w:rPr>
          <w:rFonts w:ascii="Times New Roman" w:hAnsi="Times New Roman" w:cs="Times New Roman"/>
          <w:sz w:val="24"/>
          <w:szCs w:val="24"/>
        </w:rPr>
        <w:t xml:space="preserve">This questionnaire measures emotional and behavioural disorders in children and adults </w:t>
      </w:r>
      <w:r>
        <w:rPr>
          <w:rFonts w:ascii="Times New Roman" w:hAnsi="Times New Roman" w:cs="Times New Roman"/>
          <w:sz w:val="24"/>
          <w:szCs w:val="24"/>
        </w:rPr>
        <w:t xml:space="preserve">with intellectual disabilities </w:t>
      </w:r>
      <w:r w:rsidRPr="00DA0BAF">
        <w:rPr>
          <w:rFonts w:ascii="Times New Roman" w:hAnsi="Times New Roman" w:cs="Times New Roman"/>
          <w:sz w:val="24"/>
          <w:szCs w:val="24"/>
        </w:rPr>
        <w:t>from the past six months. Behaviour is scored on a 0, 1, 2 scale whereby 0 = ‘not true as far as you know’, 1 = ‘somewhat or sometimes true’ and 2 = ‘ve</w:t>
      </w:r>
      <w:r>
        <w:rPr>
          <w:rFonts w:ascii="Times New Roman" w:hAnsi="Times New Roman" w:cs="Times New Roman"/>
          <w:sz w:val="24"/>
          <w:szCs w:val="24"/>
        </w:rPr>
        <w:t xml:space="preserve">ry true or often true’. </w:t>
      </w:r>
      <w:r w:rsidRPr="00DA0BAF">
        <w:rPr>
          <w:rFonts w:ascii="Times New Roman" w:hAnsi="Times New Roman" w:cs="Times New Roman"/>
          <w:sz w:val="24"/>
          <w:szCs w:val="24"/>
        </w:rPr>
        <w:t>The DBC-P has been reported to have good test-retest reliability with a coefficient of 0.83 and good inter-rater reliability (</w:t>
      </w:r>
      <w:proofErr w:type="spellStart"/>
      <w:r w:rsidRPr="00DA0BAF">
        <w:rPr>
          <w:rFonts w:ascii="Times New Roman" w:hAnsi="Times New Roman" w:cs="Times New Roman"/>
          <w:sz w:val="24"/>
          <w:szCs w:val="24"/>
        </w:rPr>
        <w:t>Einfeld</w:t>
      </w:r>
      <w:proofErr w:type="spellEnd"/>
      <w:r w:rsidRPr="00DA0BAF">
        <w:rPr>
          <w:rFonts w:ascii="Times New Roman" w:hAnsi="Times New Roman" w:cs="Times New Roman"/>
          <w:sz w:val="24"/>
          <w:szCs w:val="24"/>
        </w:rPr>
        <w:t xml:space="preserve"> &amp; </w:t>
      </w:r>
      <w:proofErr w:type="spellStart"/>
      <w:r w:rsidRPr="00DA0BAF">
        <w:rPr>
          <w:rFonts w:ascii="Times New Roman" w:hAnsi="Times New Roman" w:cs="Times New Roman"/>
          <w:sz w:val="24"/>
          <w:szCs w:val="24"/>
        </w:rPr>
        <w:t>Tonge</w:t>
      </w:r>
      <w:proofErr w:type="spellEnd"/>
      <w:r w:rsidRPr="00DA0BAF">
        <w:rPr>
          <w:rFonts w:ascii="Times New Roman" w:hAnsi="Times New Roman" w:cs="Times New Roman"/>
          <w:sz w:val="24"/>
          <w:szCs w:val="24"/>
        </w:rPr>
        <w:t xml:space="preserve">, 1995). This version will be used alongside the DBC-A which is a modified version for adults aged over the age of 18 and contains 107 items. The DBC-A has shown high internal consistency (α=.95) and high test-retest reliability at two weeks for both paid carers and family carers at 0.75 and 0.85 respectively (Mohr, </w:t>
      </w:r>
      <w:proofErr w:type="spellStart"/>
      <w:r w:rsidRPr="00DA0BAF">
        <w:rPr>
          <w:rFonts w:ascii="Times New Roman" w:hAnsi="Times New Roman" w:cs="Times New Roman"/>
          <w:sz w:val="24"/>
          <w:szCs w:val="24"/>
        </w:rPr>
        <w:t>Tonge</w:t>
      </w:r>
      <w:proofErr w:type="spellEnd"/>
      <w:r w:rsidRPr="00DA0BAF">
        <w:rPr>
          <w:rFonts w:ascii="Times New Roman" w:hAnsi="Times New Roman" w:cs="Times New Roman"/>
          <w:sz w:val="24"/>
          <w:szCs w:val="24"/>
        </w:rPr>
        <w:t xml:space="preserve"> &amp; </w:t>
      </w:r>
      <w:proofErr w:type="spellStart"/>
      <w:r w:rsidRPr="00DA0BAF">
        <w:rPr>
          <w:rFonts w:ascii="Times New Roman" w:hAnsi="Times New Roman" w:cs="Times New Roman"/>
          <w:sz w:val="24"/>
          <w:szCs w:val="24"/>
        </w:rPr>
        <w:t>Einfeld</w:t>
      </w:r>
      <w:proofErr w:type="spellEnd"/>
      <w:r w:rsidRPr="00DA0BAF">
        <w:rPr>
          <w:rFonts w:ascii="Times New Roman" w:hAnsi="Times New Roman" w:cs="Times New Roman"/>
          <w:sz w:val="24"/>
          <w:szCs w:val="24"/>
        </w:rPr>
        <w:t xml:space="preserve">, 2005). </w:t>
      </w:r>
    </w:p>
    <w:p w:rsidR="00F21C93" w:rsidRPr="00DA0BAF" w:rsidRDefault="00F21C93" w:rsidP="00F21C93">
      <w:pPr>
        <w:rPr>
          <w:rFonts w:ascii="Times New Roman" w:hAnsi="Times New Roman" w:cs="Times New Roman"/>
          <w:sz w:val="24"/>
          <w:szCs w:val="24"/>
        </w:rPr>
      </w:pPr>
    </w:p>
    <w:p w:rsidR="00F21C93" w:rsidRPr="00DA0BAF" w:rsidRDefault="00F21C93" w:rsidP="00F21C93">
      <w:pPr>
        <w:spacing w:line="240" w:lineRule="auto"/>
        <w:contextualSpacing/>
        <w:rPr>
          <w:rFonts w:ascii="Times New Roman" w:hAnsi="Times New Roman" w:cs="Times New Roman"/>
          <w:b/>
          <w:sz w:val="24"/>
          <w:szCs w:val="24"/>
        </w:rPr>
      </w:pPr>
      <w:r w:rsidRPr="00DA0BAF">
        <w:rPr>
          <w:rFonts w:ascii="Times New Roman" w:hAnsi="Times New Roman" w:cs="Times New Roman"/>
          <w:b/>
          <w:sz w:val="24"/>
          <w:szCs w:val="24"/>
        </w:rPr>
        <w:t>Anxiety, Depression and Mood Scale (</w:t>
      </w:r>
      <w:proofErr w:type="spellStart"/>
      <w:r w:rsidRPr="00DA0BAF">
        <w:rPr>
          <w:rFonts w:ascii="Times New Roman" w:hAnsi="Times New Roman" w:cs="Times New Roman"/>
          <w:b/>
          <w:sz w:val="24"/>
          <w:szCs w:val="24"/>
        </w:rPr>
        <w:t>Esbensen</w:t>
      </w:r>
      <w:proofErr w:type="spellEnd"/>
      <w:r w:rsidRPr="00DA0BAF">
        <w:rPr>
          <w:rFonts w:ascii="Times New Roman" w:hAnsi="Times New Roman" w:cs="Times New Roman"/>
          <w:b/>
          <w:sz w:val="24"/>
          <w:szCs w:val="24"/>
        </w:rPr>
        <w:t xml:space="preserve"> et al., 2003) </w:t>
      </w:r>
    </w:p>
    <w:p w:rsidR="00F21C93" w:rsidRDefault="00F21C93" w:rsidP="009D10D7">
      <w:pPr>
        <w:spacing w:line="240" w:lineRule="auto"/>
        <w:contextualSpacing/>
        <w:rPr>
          <w:rFonts w:ascii="Times New Roman" w:hAnsi="Times New Roman" w:cs="Times New Roman"/>
          <w:color w:val="231F20"/>
          <w:sz w:val="24"/>
          <w:szCs w:val="24"/>
          <w:lang w:eastAsia="en-GB"/>
        </w:rPr>
      </w:pPr>
      <w:r w:rsidRPr="00DA0BAF">
        <w:rPr>
          <w:rFonts w:ascii="Times New Roman" w:hAnsi="Times New Roman" w:cs="Times New Roman"/>
          <w:sz w:val="24"/>
          <w:szCs w:val="24"/>
        </w:rPr>
        <w:t>This informant report questionnaire will be used to assess anxiety, depression and mood. The 28 item questionnaire, scored on a four-point rating scale, contains five subscales labelled manic/hyperactive behaviour, depressed mood, social avoidance, general anx</w:t>
      </w:r>
      <w:r>
        <w:rPr>
          <w:rFonts w:ascii="Times New Roman" w:hAnsi="Times New Roman" w:cs="Times New Roman"/>
          <w:sz w:val="24"/>
          <w:szCs w:val="24"/>
        </w:rPr>
        <w:t xml:space="preserve">iety and compulsive behaviour. </w:t>
      </w:r>
      <w:r w:rsidRPr="00DA0BAF">
        <w:rPr>
          <w:rFonts w:ascii="Times New Roman" w:hAnsi="Times New Roman" w:cs="Times New Roman"/>
          <w:sz w:val="24"/>
          <w:szCs w:val="24"/>
        </w:rPr>
        <w:t>The questionnaire has shown to have good test-retest reliability (r = .81). Internal consistency for the subscales has coefficients ranging from .75 to .83, with a mean of .80 (</w:t>
      </w:r>
      <w:proofErr w:type="spellStart"/>
      <w:r w:rsidRPr="00DA0BAF">
        <w:rPr>
          <w:rFonts w:ascii="Times New Roman" w:hAnsi="Times New Roman" w:cs="Times New Roman"/>
          <w:sz w:val="24"/>
          <w:szCs w:val="24"/>
        </w:rPr>
        <w:t>Esbensen</w:t>
      </w:r>
      <w:proofErr w:type="spellEnd"/>
      <w:r w:rsidRPr="00DA0BAF">
        <w:rPr>
          <w:rFonts w:ascii="Times New Roman" w:hAnsi="Times New Roman" w:cs="Times New Roman"/>
          <w:sz w:val="24"/>
          <w:szCs w:val="24"/>
        </w:rPr>
        <w:t xml:space="preserve"> et al., 2003).</w:t>
      </w:r>
    </w:p>
    <w:p w:rsidR="009D10D7" w:rsidRPr="009D10D7" w:rsidRDefault="009D10D7" w:rsidP="009D10D7">
      <w:pPr>
        <w:spacing w:line="240" w:lineRule="auto"/>
        <w:contextualSpacing/>
        <w:rPr>
          <w:rFonts w:ascii="Times New Roman" w:hAnsi="Times New Roman" w:cs="Times New Roman"/>
          <w:color w:val="231F20"/>
          <w:sz w:val="24"/>
          <w:szCs w:val="24"/>
          <w:lang w:eastAsia="en-GB"/>
        </w:rPr>
      </w:pPr>
    </w:p>
    <w:p w:rsidR="00F21C93" w:rsidRPr="00DB1934" w:rsidRDefault="00F21C93" w:rsidP="00F21C93">
      <w:pPr>
        <w:spacing w:line="240" w:lineRule="auto"/>
        <w:contextualSpacing/>
        <w:rPr>
          <w:rFonts w:ascii="Times New Roman" w:hAnsi="Times New Roman" w:cs="Times New Roman"/>
          <w:b/>
          <w:sz w:val="24"/>
          <w:szCs w:val="24"/>
        </w:rPr>
      </w:pPr>
      <w:r w:rsidRPr="00DB1934">
        <w:rPr>
          <w:rFonts w:ascii="Times New Roman" w:hAnsi="Times New Roman" w:cs="Times New Roman"/>
          <w:b/>
          <w:sz w:val="24"/>
          <w:szCs w:val="24"/>
        </w:rPr>
        <w:t xml:space="preserve">Anxiety Triggers Measure (to be developed) </w:t>
      </w:r>
    </w:p>
    <w:p w:rsidR="00F21C93" w:rsidRPr="00DB1934" w:rsidRDefault="00F21C93" w:rsidP="00F21C93">
      <w:pPr>
        <w:spacing w:line="240" w:lineRule="auto"/>
        <w:contextualSpacing/>
        <w:rPr>
          <w:rFonts w:ascii="Times New Roman" w:hAnsi="Times New Roman" w:cs="Times New Roman"/>
          <w:b/>
          <w:sz w:val="24"/>
          <w:szCs w:val="24"/>
        </w:rPr>
      </w:pPr>
      <w:r w:rsidRPr="00DB1934">
        <w:rPr>
          <w:rFonts w:ascii="Times New Roman" w:hAnsi="Times New Roman" w:cs="Times New Roman"/>
          <w:sz w:val="24"/>
          <w:szCs w:val="24"/>
        </w:rPr>
        <w:t xml:space="preserve">This measure will be developed using the information gathered during </w:t>
      </w:r>
      <w:r>
        <w:rPr>
          <w:rFonts w:ascii="Times New Roman" w:hAnsi="Times New Roman" w:cs="Times New Roman"/>
          <w:sz w:val="24"/>
          <w:szCs w:val="24"/>
        </w:rPr>
        <w:t>S</w:t>
      </w:r>
      <w:r w:rsidRPr="00DB1934">
        <w:rPr>
          <w:rFonts w:ascii="Times New Roman" w:hAnsi="Times New Roman" w:cs="Times New Roman"/>
          <w:sz w:val="24"/>
          <w:szCs w:val="24"/>
        </w:rPr>
        <w:t>tage</w:t>
      </w:r>
      <w:r>
        <w:rPr>
          <w:rFonts w:ascii="Times New Roman" w:hAnsi="Times New Roman" w:cs="Times New Roman"/>
          <w:sz w:val="24"/>
          <w:szCs w:val="24"/>
        </w:rPr>
        <w:t xml:space="preserve"> 1</w:t>
      </w:r>
      <w:r w:rsidRPr="00DB1934">
        <w:rPr>
          <w:rFonts w:ascii="Times New Roman" w:hAnsi="Times New Roman" w:cs="Times New Roman"/>
          <w:sz w:val="24"/>
          <w:szCs w:val="24"/>
        </w:rPr>
        <w:t xml:space="preserve"> with parents/carers. This will allow us to further identify whether there is a syndrome specific appearance of anxiety in WS or whether these issues are individually variable. The measure will take approximately 5-10 minutes to complete, will be piloted and will use an appropriate coding scheme. </w:t>
      </w:r>
    </w:p>
    <w:p w:rsidR="00F21C93" w:rsidRDefault="00F21C93" w:rsidP="00F21C93">
      <w:pPr>
        <w:spacing w:line="240" w:lineRule="auto"/>
        <w:contextualSpacing/>
        <w:rPr>
          <w:rFonts w:ascii="Times New Roman" w:hAnsi="Times New Roman" w:cs="Times New Roman"/>
          <w:b/>
          <w:sz w:val="24"/>
          <w:szCs w:val="24"/>
        </w:rPr>
      </w:pPr>
    </w:p>
    <w:p w:rsidR="00F21C93" w:rsidRPr="00DB1934" w:rsidRDefault="00F21C93" w:rsidP="00F21C93">
      <w:pPr>
        <w:spacing w:line="240" w:lineRule="auto"/>
        <w:contextualSpacing/>
        <w:rPr>
          <w:rFonts w:ascii="Times New Roman" w:hAnsi="Times New Roman" w:cs="Times New Roman"/>
          <w:b/>
          <w:sz w:val="24"/>
          <w:szCs w:val="24"/>
        </w:rPr>
      </w:pPr>
      <w:proofErr w:type="spellStart"/>
      <w:r w:rsidRPr="00DB1934">
        <w:rPr>
          <w:rFonts w:ascii="Times New Roman" w:hAnsi="Times New Roman" w:cs="Times New Roman"/>
          <w:b/>
          <w:sz w:val="24"/>
          <w:szCs w:val="24"/>
        </w:rPr>
        <w:t>Waisman</w:t>
      </w:r>
      <w:proofErr w:type="spellEnd"/>
      <w:r w:rsidRPr="00DB1934">
        <w:rPr>
          <w:rFonts w:ascii="Times New Roman" w:hAnsi="Times New Roman" w:cs="Times New Roman"/>
          <w:b/>
          <w:sz w:val="24"/>
          <w:szCs w:val="24"/>
        </w:rPr>
        <w:t xml:space="preserve"> Activities of Daily Living Scale (</w:t>
      </w:r>
      <w:proofErr w:type="spellStart"/>
      <w:r w:rsidRPr="00DB1934">
        <w:rPr>
          <w:rFonts w:ascii="Times New Roman" w:hAnsi="Times New Roman" w:cs="Times New Roman"/>
          <w:b/>
          <w:sz w:val="24"/>
          <w:szCs w:val="24"/>
        </w:rPr>
        <w:t>Maenner</w:t>
      </w:r>
      <w:proofErr w:type="spellEnd"/>
      <w:r w:rsidRPr="00DB1934">
        <w:rPr>
          <w:rFonts w:ascii="Times New Roman" w:hAnsi="Times New Roman" w:cs="Times New Roman"/>
          <w:b/>
          <w:sz w:val="24"/>
          <w:szCs w:val="24"/>
        </w:rPr>
        <w:t xml:space="preserve"> et al., 2013) </w:t>
      </w:r>
    </w:p>
    <w:p w:rsidR="00F21C93" w:rsidRPr="00DB1934" w:rsidRDefault="00F21C93" w:rsidP="00F21C93">
      <w:pPr>
        <w:spacing w:line="240" w:lineRule="auto"/>
        <w:contextualSpacing/>
        <w:rPr>
          <w:rFonts w:ascii="Times New Roman" w:hAnsi="Times New Roman" w:cs="Times New Roman"/>
          <w:sz w:val="24"/>
          <w:szCs w:val="24"/>
        </w:rPr>
      </w:pPr>
      <w:r>
        <w:rPr>
          <w:rFonts w:ascii="Times New Roman" w:hAnsi="Times New Roman" w:cs="Times New Roman"/>
          <w:sz w:val="24"/>
          <w:szCs w:val="24"/>
        </w:rPr>
        <w:t>This</w:t>
      </w:r>
      <w:r w:rsidRPr="00DB1934">
        <w:rPr>
          <w:rFonts w:ascii="Times New Roman" w:hAnsi="Times New Roman" w:cs="Times New Roman"/>
          <w:sz w:val="24"/>
          <w:szCs w:val="24"/>
        </w:rPr>
        <w:t xml:space="preserve"> 17-item parent/carer questionnaire assesses the level of independence an individual has for performing daily living activities. Items are rated on a three-point scale: 2 = ‘Independent or does on own’, 1 = ‘does with help’ and 0 = ‘does not do at all’. The W-ADL has high </w:t>
      </w:r>
      <w:r w:rsidRPr="00DB1934">
        <w:rPr>
          <w:rFonts w:ascii="Times New Roman" w:hAnsi="Times New Roman" w:cs="Times New Roman"/>
          <w:sz w:val="24"/>
          <w:szCs w:val="24"/>
        </w:rPr>
        <w:lastRenderedPageBreak/>
        <w:t xml:space="preserve">reported internal consistencies within these samples (Cronbach’s Alphas ranging from 0.88-0.94). </w:t>
      </w:r>
    </w:p>
    <w:p w:rsidR="00F21C93" w:rsidRPr="003E3758" w:rsidRDefault="00F21C93" w:rsidP="00F21C93">
      <w:pPr>
        <w:spacing w:line="240" w:lineRule="auto"/>
        <w:contextualSpacing/>
        <w:rPr>
          <w:rFonts w:ascii="Times New Roman" w:hAnsi="Times New Roman" w:cs="Times New Roman"/>
        </w:rPr>
      </w:pPr>
    </w:p>
    <w:p w:rsidR="00F21C93" w:rsidRPr="00DB1934" w:rsidRDefault="00F21C93" w:rsidP="00F21C93">
      <w:pPr>
        <w:spacing w:line="240" w:lineRule="auto"/>
        <w:contextualSpacing/>
        <w:rPr>
          <w:rFonts w:ascii="Times New Roman" w:hAnsi="Times New Roman" w:cs="Times New Roman"/>
          <w:b/>
          <w:sz w:val="24"/>
          <w:szCs w:val="24"/>
        </w:rPr>
      </w:pPr>
      <w:r w:rsidRPr="00DB1934">
        <w:rPr>
          <w:rFonts w:ascii="Times New Roman" w:hAnsi="Times New Roman" w:cs="Times New Roman"/>
          <w:b/>
          <w:sz w:val="24"/>
          <w:szCs w:val="24"/>
        </w:rPr>
        <w:t>WHOQOL-BREF &amp; Disabilities Module (Power &amp; Green, 2010)</w:t>
      </w:r>
    </w:p>
    <w:p w:rsidR="00F21C93" w:rsidRDefault="00F21C93" w:rsidP="00F21C93">
      <w:pPr>
        <w:spacing w:line="240" w:lineRule="auto"/>
        <w:contextualSpacing/>
        <w:rPr>
          <w:rFonts w:ascii="Times New Roman" w:hAnsi="Times New Roman" w:cs="Times New Roman"/>
          <w:sz w:val="24"/>
          <w:szCs w:val="24"/>
        </w:rPr>
      </w:pPr>
      <w:r w:rsidRPr="00DB1934">
        <w:rPr>
          <w:rFonts w:ascii="Times New Roman" w:hAnsi="Times New Roman" w:cs="Times New Roman"/>
          <w:sz w:val="24"/>
          <w:szCs w:val="24"/>
        </w:rPr>
        <w:t>This assesses quality of life in adults with physical or intellectual disabilities. The proxy informant measure consists of 39 items, which relate to the past two weeks, and are rated on a five-point scale, ‘not at all’, ‘a little’, ‘moderately’, ‘mostly’ and ‘totally’. Caregivers are asked to bear in mind what is important to the person they are answering for and what makes them happy/sad. Internal consistency was found to be acceptable (Cronbach’s Alpha: 0.60 – 0.79) and high for the additional WHOQOL-DIS module in an intellectually disabled group (Cronbach’s Alpha: 0.8).</w:t>
      </w:r>
    </w:p>
    <w:p w:rsidR="00F21C93" w:rsidRPr="00DB1934" w:rsidRDefault="00F21C93" w:rsidP="00F21C93">
      <w:pPr>
        <w:spacing w:line="240" w:lineRule="auto"/>
        <w:contextualSpacing/>
        <w:rPr>
          <w:rFonts w:ascii="Times New Roman" w:hAnsi="Times New Roman" w:cs="Times New Roman"/>
          <w:sz w:val="24"/>
          <w:szCs w:val="24"/>
        </w:rPr>
      </w:pPr>
    </w:p>
    <w:p w:rsidR="00F21C93" w:rsidRPr="00DB1934" w:rsidRDefault="0008445B" w:rsidP="00F21C93">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Sensory Experiences Questionnaire</w:t>
      </w:r>
      <w:r w:rsidR="00F21C93" w:rsidRPr="00DB1934">
        <w:rPr>
          <w:rFonts w:ascii="Times New Roman" w:hAnsi="Times New Roman" w:cs="Times New Roman"/>
          <w:b/>
          <w:sz w:val="24"/>
          <w:szCs w:val="24"/>
        </w:rPr>
        <w:t xml:space="preserve"> (</w:t>
      </w:r>
      <w:r>
        <w:rPr>
          <w:rFonts w:ascii="Times New Roman" w:hAnsi="Times New Roman" w:cs="Times New Roman"/>
          <w:b/>
          <w:sz w:val="24"/>
          <w:szCs w:val="24"/>
        </w:rPr>
        <w:t xml:space="preserve">Baranek, David, Poe, Stone &amp; Watson, 2006) </w:t>
      </w:r>
    </w:p>
    <w:p w:rsidR="00F21C93" w:rsidRPr="00DB1934" w:rsidRDefault="00F21C93" w:rsidP="00F21C93">
      <w:pPr>
        <w:spacing w:line="240" w:lineRule="auto"/>
        <w:contextualSpacing/>
        <w:rPr>
          <w:rFonts w:ascii="Times New Roman" w:hAnsi="Times New Roman" w:cs="Times New Roman"/>
          <w:sz w:val="24"/>
          <w:szCs w:val="24"/>
        </w:rPr>
      </w:pPr>
      <w:r w:rsidRPr="00DB1934">
        <w:rPr>
          <w:rFonts w:ascii="Times New Roman" w:hAnsi="Times New Roman" w:cs="Times New Roman"/>
          <w:sz w:val="24"/>
          <w:szCs w:val="24"/>
        </w:rPr>
        <w:t xml:space="preserve">This is a </w:t>
      </w:r>
      <w:r w:rsidR="0008445B">
        <w:rPr>
          <w:rFonts w:ascii="Times New Roman" w:hAnsi="Times New Roman" w:cs="Times New Roman"/>
          <w:sz w:val="24"/>
          <w:szCs w:val="24"/>
        </w:rPr>
        <w:t>brief</w:t>
      </w:r>
      <w:r w:rsidRPr="00DB1934">
        <w:rPr>
          <w:rFonts w:ascii="Times New Roman" w:hAnsi="Times New Roman" w:cs="Times New Roman"/>
          <w:sz w:val="24"/>
          <w:szCs w:val="24"/>
        </w:rPr>
        <w:t xml:space="preserve"> caregiver questionn</w:t>
      </w:r>
      <w:r w:rsidR="0008445B">
        <w:rPr>
          <w:rFonts w:ascii="Times New Roman" w:hAnsi="Times New Roman" w:cs="Times New Roman"/>
          <w:sz w:val="24"/>
          <w:szCs w:val="24"/>
        </w:rPr>
        <w:t xml:space="preserve">aire used to assess how well young children with autism and developmental delays process </w:t>
      </w:r>
      <w:r w:rsidRPr="00DB1934">
        <w:rPr>
          <w:rFonts w:ascii="Times New Roman" w:hAnsi="Times New Roman" w:cs="Times New Roman"/>
          <w:sz w:val="24"/>
          <w:szCs w:val="24"/>
        </w:rPr>
        <w:t xml:space="preserve">sensory information in daily tasks. </w:t>
      </w:r>
      <w:r w:rsidR="0008445B">
        <w:rPr>
          <w:rFonts w:ascii="Times New Roman" w:hAnsi="Times New Roman" w:cs="Times New Roman"/>
          <w:sz w:val="24"/>
          <w:szCs w:val="24"/>
        </w:rPr>
        <w:t xml:space="preserve">The items reflect five sensory domains: Gustatory-Olfactory, Tactile, Auditory, Visual and Vestibular-Proprioceptive. </w:t>
      </w:r>
      <w:r w:rsidRPr="00DB1934">
        <w:rPr>
          <w:rFonts w:ascii="Times New Roman" w:hAnsi="Times New Roman" w:cs="Times New Roman"/>
          <w:sz w:val="24"/>
          <w:szCs w:val="24"/>
        </w:rPr>
        <w:t>Caregivers are asked to report the frequency of sensory behaviours on a five-point scale; ‘al</w:t>
      </w:r>
      <w:r w:rsidR="00BA3E61">
        <w:rPr>
          <w:rFonts w:ascii="Times New Roman" w:hAnsi="Times New Roman" w:cs="Times New Roman"/>
          <w:sz w:val="24"/>
          <w:szCs w:val="24"/>
        </w:rPr>
        <w:t>most never’ to ‘almost always’.</w:t>
      </w:r>
      <w:r w:rsidR="00FA3D59">
        <w:rPr>
          <w:rFonts w:ascii="Times New Roman" w:hAnsi="Times New Roman" w:cs="Times New Roman"/>
          <w:sz w:val="24"/>
          <w:szCs w:val="24"/>
        </w:rPr>
        <w:t xml:space="preserve"> The SEQ has excellent internal consistency</w:t>
      </w:r>
      <w:r w:rsidR="00575D0B">
        <w:rPr>
          <w:rFonts w:ascii="Times New Roman" w:hAnsi="Times New Roman" w:cs="Times New Roman"/>
          <w:sz w:val="24"/>
          <w:szCs w:val="24"/>
        </w:rPr>
        <w:t>,</w:t>
      </w:r>
      <w:r w:rsidR="00FA3D59">
        <w:rPr>
          <w:rFonts w:ascii="Times New Roman" w:hAnsi="Times New Roman" w:cs="Times New Roman"/>
          <w:sz w:val="24"/>
          <w:szCs w:val="24"/>
        </w:rPr>
        <w:t xml:space="preserve"> Cronbach’</w:t>
      </w:r>
      <w:r w:rsidR="00575D0B">
        <w:rPr>
          <w:rFonts w:ascii="Times New Roman" w:hAnsi="Times New Roman" w:cs="Times New Roman"/>
          <w:sz w:val="24"/>
          <w:szCs w:val="24"/>
        </w:rPr>
        <w:t>s Alpha, 0.8 and test-retest reliability, ICC=.92 (Little et al., 2011)</w:t>
      </w:r>
      <w:r w:rsidR="00FA3D59">
        <w:rPr>
          <w:rFonts w:ascii="Times New Roman" w:hAnsi="Times New Roman" w:cs="Times New Roman"/>
          <w:sz w:val="24"/>
          <w:szCs w:val="24"/>
        </w:rPr>
        <w:t>.</w:t>
      </w:r>
    </w:p>
    <w:p w:rsidR="00F21C93" w:rsidRDefault="00F21C93" w:rsidP="00F21C93">
      <w:pPr>
        <w:pStyle w:val="ListParagraph"/>
        <w:jc w:val="center"/>
        <w:rPr>
          <w:rFonts w:ascii="Times New Roman" w:hAnsi="Times New Roman" w:cs="Times New Roman"/>
          <w:sz w:val="24"/>
          <w:szCs w:val="24"/>
        </w:rPr>
      </w:pPr>
    </w:p>
    <w:p w:rsidR="00F21C93" w:rsidRDefault="00F21C93">
      <w:pPr>
        <w:rPr>
          <w:rFonts w:ascii="Times New Roman" w:hAnsi="Times New Roman" w:cs="Times New Roman"/>
          <w:sz w:val="24"/>
          <w:szCs w:val="24"/>
        </w:rPr>
      </w:pPr>
      <w:r>
        <w:rPr>
          <w:rFonts w:ascii="Times New Roman" w:hAnsi="Times New Roman" w:cs="Times New Roman"/>
          <w:sz w:val="24"/>
          <w:szCs w:val="24"/>
        </w:rPr>
        <w:br w:type="page"/>
      </w:r>
    </w:p>
    <w:p w:rsidR="00F21C93" w:rsidRPr="008961CF" w:rsidRDefault="00F21C93" w:rsidP="008961CF">
      <w:pPr>
        <w:jc w:val="center"/>
        <w:rPr>
          <w:rFonts w:ascii="Times New Roman" w:hAnsi="Times New Roman" w:cs="Times New Roman"/>
          <w:b/>
          <w:sz w:val="24"/>
          <w:szCs w:val="24"/>
        </w:rPr>
      </w:pPr>
      <w:r w:rsidRPr="008961CF">
        <w:rPr>
          <w:rFonts w:ascii="Times New Roman" w:hAnsi="Times New Roman" w:cs="Times New Roman"/>
          <w:b/>
          <w:sz w:val="24"/>
          <w:szCs w:val="24"/>
        </w:rPr>
        <w:lastRenderedPageBreak/>
        <w:t>Appendix B</w:t>
      </w:r>
    </w:p>
    <w:p w:rsidR="00D17A4B" w:rsidRPr="00DA0BAF" w:rsidRDefault="00D17A4B" w:rsidP="00D17A4B">
      <w:pPr>
        <w:contextualSpacing/>
        <w:rPr>
          <w:rFonts w:ascii="Times New Roman" w:hAnsi="Times New Roman" w:cs="Times New Roman"/>
          <w:b/>
          <w:sz w:val="24"/>
          <w:szCs w:val="24"/>
        </w:rPr>
      </w:pPr>
      <w:r w:rsidRPr="00DA0BAF">
        <w:rPr>
          <w:rFonts w:ascii="Times New Roman" w:hAnsi="Times New Roman" w:cs="Times New Roman"/>
          <w:b/>
          <w:sz w:val="24"/>
          <w:szCs w:val="24"/>
        </w:rPr>
        <w:t>Mood diary</w:t>
      </w:r>
    </w:p>
    <w:p w:rsidR="00BA7F59" w:rsidRDefault="00D17A4B" w:rsidP="00D17A4B">
      <w:pPr>
        <w:contextualSpacing/>
        <w:rPr>
          <w:rFonts w:ascii="Times New Roman" w:hAnsi="Times New Roman" w:cs="Times New Roman"/>
          <w:sz w:val="24"/>
          <w:szCs w:val="24"/>
        </w:rPr>
      </w:pPr>
      <w:r w:rsidRPr="00DA0BAF">
        <w:rPr>
          <w:rFonts w:ascii="Times New Roman" w:hAnsi="Times New Roman" w:cs="Times New Roman"/>
          <w:sz w:val="24"/>
          <w:szCs w:val="24"/>
        </w:rPr>
        <w:t>Parents/carers will be asked to assess their child's mood over 28 days at home. This will be available to download as a free app and will include a series of multiple choice and short answer questions. Individuals who do not own a smart device for the app will be provided with the appropriate equipment from the CCND for the duration of the study. This assessment aims to document the frequency and severity of an</w:t>
      </w:r>
      <w:r w:rsidR="00C333A3">
        <w:rPr>
          <w:rFonts w:ascii="Times New Roman" w:hAnsi="Times New Roman" w:cs="Times New Roman"/>
          <w:sz w:val="24"/>
          <w:szCs w:val="24"/>
        </w:rPr>
        <w:t>xiety in individuals with WS</w:t>
      </w:r>
      <w:r w:rsidRPr="00DA0BAF">
        <w:rPr>
          <w:rFonts w:ascii="Times New Roman" w:hAnsi="Times New Roman" w:cs="Times New Roman"/>
          <w:sz w:val="24"/>
          <w:szCs w:val="24"/>
        </w:rPr>
        <w:t xml:space="preserve"> and to report the potential triggers of negative moods and elevated anxiety. This should take no longer than 5 minutes each day in order to minimise disturbance to the participant’s daily routine. Data inputted on this app will be stored securely and the information will only be made accessible to the individuals themselves and relevant researchers at the CCND.</w:t>
      </w:r>
      <w:r w:rsidR="00FE2E77">
        <w:rPr>
          <w:rFonts w:ascii="Times New Roman" w:hAnsi="Times New Roman" w:cs="Times New Roman"/>
          <w:sz w:val="24"/>
          <w:szCs w:val="24"/>
        </w:rPr>
        <w:t xml:space="preserve"> We will aim to produce an informational video in order to explain how to use the app and how to record the video diaries.</w:t>
      </w:r>
      <w:r w:rsidR="00BA7F59">
        <w:rPr>
          <w:rFonts w:ascii="Times New Roman" w:hAnsi="Times New Roman" w:cs="Times New Roman"/>
          <w:sz w:val="24"/>
          <w:szCs w:val="24"/>
        </w:rPr>
        <w:t xml:space="preserve"> </w:t>
      </w:r>
    </w:p>
    <w:p w:rsidR="00BA7F59" w:rsidRDefault="00BA7F59" w:rsidP="00D17A4B">
      <w:pPr>
        <w:contextualSpacing/>
        <w:rPr>
          <w:rFonts w:ascii="Times New Roman" w:hAnsi="Times New Roman" w:cs="Times New Roman"/>
          <w:sz w:val="24"/>
          <w:szCs w:val="24"/>
        </w:rPr>
      </w:pPr>
    </w:p>
    <w:p w:rsidR="00D17A4B" w:rsidRPr="00DA0BAF" w:rsidRDefault="00BA7F59" w:rsidP="00D17A4B">
      <w:pPr>
        <w:contextualSpacing/>
        <w:rPr>
          <w:rFonts w:ascii="Times New Roman" w:hAnsi="Times New Roman" w:cs="Times New Roman"/>
          <w:b/>
          <w:sz w:val="24"/>
          <w:szCs w:val="24"/>
        </w:rPr>
      </w:pPr>
      <w:r>
        <w:rPr>
          <w:rFonts w:ascii="Times New Roman" w:hAnsi="Times New Roman" w:cs="Times New Roman"/>
          <w:sz w:val="24"/>
          <w:szCs w:val="24"/>
        </w:rPr>
        <w:t>If we are unable to develop an app, we will use paper versions of the diaries or will provide the diaries through a secure online system. This would only be accessible by parents/carers and by researchers working on the project and data will be collected and stored in accordance with the Data Protection Act.</w:t>
      </w:r>
    </w:p>
    <w:p w:rsidR="00D17A4B" w:rsidRPr="00DA0BAF" w:rsidRDefault="00D17A4B" w:rsidP="00D17A4B">
      <w:pPr>
        <w:rPr>
          <w:rFonts w:ascii="Times New Roman" w:hAnsi="Times New Roman" w:cs="Times New Roman"/>
          <w:sz w:val="24"/>
          <w:szCs w:val="24"/>
        </w:rPr>
      </w:pPr>
    </w:p>
    <w:p w:rsidR="00D17A4B" w:rsidRPr="00DA0BAF" w:rsidRDefault="00D17A4B" w:rsidP="00D17A4B">
      <w:pPr>
        <w:contextualSpacing/>
        <w:rPr>
          <w:rFonts w:ascii="Times New Roman" w:hAnsi="Times New Roman" w:cs="Times New Roman"/>
          <w:b/>
          <w:sz w:val="24"/>
          <w:szCs w:val="24"/>
        </w:rPr>
      </w:pPr>
      <w:r w:rsidRPr="00DA0BAF">
        <w:rPr>
          <w:rFonts w:ascii="Times New Roman" w:hAnsi="Times New Roman" w:cs="Times New Roman"/>
          <w:b/>
          <w:sz w:val="24"/>
          <w:szCs w:val="24"/>
        </w:rPr>
        <w:t>Video diary</w:t>
      </w:r>
    </w:p>
    <w:p w:rsidR="00D17A4B" w:rsidRDefault="00C333A3" w:rsidP="00D17A4B">
      <w:pPr>
        <w:contextualSpacing/>
        <w:rPr>
          <w:rFonts w:ascii="Times New Roman" w:hAnsi="Times New Roman" w:cs="Times New Roman"/>
          <w:sz w:val="24"/>
          <w:szCs w:val="24"/>
        </w:rPr>
      </w:pPr>
      <w:r>
        <w:rPr>
          <w:rFonts w:ascii="Times New Roman" w:hAnsi="Times New Roman" w:cs="Times New Roman"/>
          <w:sz w:val="24"/>
          <w:szCs w:val="24"/>
        </w:rPr>
        <w:t>We will ask individuals with WS</w:t>
      </w:r>
      <w:r w:rsidR="00D17A4B" w:rsidRPr="00DA0BAF">
        <w:rPr>
          <w:rFonts w:ascii="Times New Roman" w:hAnsi="Times New Roman" w:cs="Times New Roman"/>
          <w:sz w:val="24"/>
          <w:szCs w:val="24"/>
        </w:rPr>
        <w:t xml:space="preserve"> to complete a daily 5 minute video diary (during the same period as the app). We will provide a camera for the duration of the study and will request that parents/carers assist individuals with reminders and with setting up the recordings each day. We will provide information to parents expressing the importance of giving their child/person they care for privacy during the recordings. We will also provide instructions for parents/carers on how to set up the camera and record the videos and a set of questions for the individuals to answer each day. </w:t>
      </w:r>
      <w:r w:rsidR="00B14403">
        <w:rPr>
          <w:rFonts w:ascii="Times New Roman" w:hAnsi="Times New Roman" w:cs="Times New Roman"/>
          <w:sz w:val="24"/>
          <w:szCs w:val="24"/>
        </w:rPr>
        <w:t>Recordings will be stored securely on an SD card</w:t>
      </w:r>
      <w:r w:rsidR="00EB1A76">
        <w:rPr>
          <w:rFonts w:ascii="Times New Roman" w:hAnsi="Times New Roman" w:cs="Times New Roman"/>
          <w:sz w:val="24"/>
          <w:szCs w:val="24"/>
        </w:rPr>
        <w:t xml:space="preserve"> and will be date and time stamped</w:t>
      </w:r>
      <w:r w:rsidR="00B14403">
        <w:rPr>
          <w:rFonts w:ascii="Times New Roman" w:hAnsi="Times New Roman" w:cs="Times New Roman"/>
          <w:sz w:val="24"/>
          <w:szCs w:val="24"/>
        </w:rPr>
        <w:t xml:space="preserve">. </w:t>
      </w:r>
      <w:r w:rsidR="00B14403">
        <w:rPr>
          <w:rFonts w:ascii="Times New Roman" w:hAnsi="Times New Roman" w:cs="Times New Roman"/>
        </w:rPr>
        <w:t xml:space="preserve">Using </w:t>
      </w:r>
      <w:r w:rsidR="00B14403" w:rsidRPr="00C12E89">
        <w:rPr>
          <w:rFonts w:ascii="Times New Roman" w:hAnsi="Times New Roman" w:cs="Times New Roman"/>
          <w:sz w:val="24"/>
          <w:szCs w:val="24"/>
        </w:rPr>
        <w:t xml:space="preserve">video cameras to record individuals with intellectual disabilities has been used in previous research and we will follow a similar method and protocol to </w:t>
      </w:r>
      <w:proofErr w:type="spellStart"/>
      <w:r w:rsidR="00B14403" w:rsidRPr="00C12E89">
        <w:rPr>
          <w:rFonts w:ascii="Times New Roman" w:hAnsi="Times New Roman" w:cs="Times New Roman"/>
          <w:sz w:val="24"/>
          <w:szCs w:val="24"/>
        </w:rPr>
        <w:t>Jahoda</w:t>
      </w:r>
      <w:proofErr w:type="spellEnd"/>
      <w:r w:rsidR="00B14403" w:rsidRPr="00C12E89">
        <w:rPr>
          <w:rFonts w:ascii="Times New Roman" w:hAnsi="Times New Roman" w:cs="Times New Roman"/>
          <w:sz w:val="24"/>
          <w:szCs w:val="24"/>
        </w:rPr>
        <w:t xml:space="preserve"> et al. (2010). </w:t>
      </w:r>
      <w:r w:rsidR="00D17A4B" w:rsidRPr="00DA0BAF">
        <w:rPr>
          <w:rFonts w:ascii="Times New Roman" w:hAnsi="Times New Roman" w:cs="Times New Roman"/>
          <w:sz w:val="24"/>
          <w:szCs w:val="24"/>
        </w:rPr>
        <w:t>The video diary will be used by the individual with WS to record their own thoughts and feelings about each day. Questions will focus on both posi</w:t>
      </w:r>
      <w:r w:rsidR="00D17A4B">
        <w:rPr>
          <w:rFonts w:ascii="Times New Roman" w:hAnsi="Times New Roman" w:cs="Times New Roman"/>
          <w:sz w:val="24"/>
          <w:szCs w:val="24"/>
        </w:rPr>
        <w:t>tive and negative emotions.</w:t>
      </w:r>
    </w:p>
    <w:p w:rsidR="00B14403" w:rsidRDefault="00B14403" w:rsidP="00D17A4B">
      <w:pPr>
        <w:contextualSpacing/>
        <w:rPr>
          <w:rFonts w:ascii="Times New Roman" w:hAnsi="Times New Roman" w:cs="Times New Roman"/>
          <w:sz w:val="24"/>
          <w:szCs w:val="24"/>
        </w:rPr>
      </w:pPr>
    </w:p>
    <w:p w:rsidR="00B14403" w:rsidRDefault="00B14403" w:rsidP="00D17A4B">
      <w:pPr>
        <w:contextualSpacing/>
        <w:rPr>
          <w:rFonts w:ascii="Times New Roman" w:hAnsi="Times New Roman" w:cs="Times New Roman"/>
          <w:sz w:val="24"/>
          <w:szCs w:val="24"/>
        </w:rPr>
      </w:pPr>
      <w:r>
        <w:rPr>
          <w:rFonts w:ascii="Times New Roman" w:hAnsi="Times New Roman" w:cs="Times New Roman"/>
          <w:sz w:val="24"/>
          <w:szCs w:val="24"/>
        </w:rPr>
        <w:t>We will provide verbal instructions/questions which can be played by the participant during the recordings and this will be available via a function on the parent app.</w:t>
      </w:r>
      <w:r w:rsidR="00EB1A76">
        <w:rPr>
          <w:rFonts w:ascii="Times New Roman" w:hAnsi="Times New Roman" w:cs="Times New Roman"/>
          <w:sz w:val="24"/>
          <w:szCs w:val="24"/>
        </w:rPr>
        <w:t xml:space="preserve"> We will also provide instructions/questions on a symbol information sheet. </w:t>
      </w:r>
    </w:p>
    <w:p w:rsidR="00EB1A76" w:rsidRDefault="00EB1A76" w:rsidP="00D17A4B">
      <w:pPr>
        <w:contextualSpacing/>
        <w:rPr>
          <w:rFonts w:ascii="Times New Roman" w:hAnsi="Times New Roman" w:cs="Times New Roman"/>
          <w:sz w:val="24"/>
          <w:szCs w:val="24"/>
        </w:rPr>
      </w:pPr>
    </w:p>
    <w:p w:rsidR="00EB1A76" w:rsidRPr="00C12E89" w:rsidRDefault="00EB1A76" w:rsidP="00C12E89">
      <w:pPr>
        <w:spacing w:before="100" w:beforeAutospacing="1" w:after="100" w:afterAutospacing="1" w:line="240" w:lineRule="auto"/>
        <w:rPr>
          <w:rFonts w:ascii="Times New Roman" w:hAnsi="Times New Roman" w:cs="Times New Roman"/>
          <w:sz w:val="24"/>
          <w:szCs w:val="24"/>
        </w:rPr>
      </w:pPr>
      <w:r w:rsidRPr="00C12E89">
        <w:rPr>
          <w:rFonts w:ascii="Times New Roman" w:hAnsi="Times New Roman" w:cs="Times New Roman"/>
          <w:sz w:val="24"/>
          <w:szCs w:val="24"/>
        </w:rPr>
        <w:t xml:space="preserve">These are some examples of the types of questions we may ask: </w:t>
      </w:r>
    </w:p>
    <w:p w:rsidR="00EB1A76" w:rsidRPr="00C12E89" w:rsidRDefault="00EB1A76" w:rsidP="00C12E89">
      <w:pPr>
        <w:pStyle w:val="ListParagraph"/>
        <w:numPr>
          <w:ilvl w:val="0"/>
          <w:numId w:val="13"/>
        </w:numPr>
        <w:spacing w:before="100" w:beforeAutospacing="1" w:after="100" w:afterAutospacing="1" w:line="240" w:lineRule="auto"/>
        <w:ind w:left="714" w:hanging="357"/>
        <w:rPr>
          <w:rFonts w:ascii="Times New Roman" w:hAnsi="Times New Roman" w:cs="Times New Roman"/>
          <w:sz w:val="24"/>
          <w:szCs w:val="24"/>
        </w:rPr>
      </w:pPr>
      <w:r w:rsidRPr="00C12E89">
        <w:rPr>
          <w:rFonts w:ascii="Times New Roman" w:hAnsi="Times New Roman" w:cs="Times New Roman"/>
          <w:sz w:val="24"/>
          <w:szCs w:val="24"/>
        </w:rPr>
        <w:t>What made you feel happy today?</w:t>
      </w:r>
    </w:p>
    <w:p w:rsidR="00EB1A76" w:rsidRPr="00C12E89" w:rsidRDefault="00EB1A76" w:rsidP="00C12E89">
      <w:pPr>
        <w:pStyle w:val="ListParagraph"/>
        <w:numPr>
          <w:ilvl w:val="0"/>
          <w:numId w:val="13"/>
        </w:numPr>
        <w:spacing w:before="100" w:beforeAutospacing="1" w:after="100" w:afterAutospacing="1" w:line="240" w:lineRule="auto"/>
        <w:ind w:left="714" w:hanging="357"/>
        <w:rPr>
          <w:rFonts w:ascii="Times New Roman" w:hAnsi="Times New Roman" w:cs="Times New Roman"/>
          <w:sz w:val="24"/>
          <w:szCs w:val="24"/>
        </w:rPr>
      </w:pPr>
      <w:r w:rsidRPr="00C12E89">
        <w:rPr>
          <w:rFonts w:ascii="Times New Roman" w:hAnsi="Times New Roman" w:cs="Times New Roman"/>
          <w:sz w:val="24"/>
          <w:szCs w:val="24"/>
        </w:rPr>
        <w:t>Did anything make you feel sad today?</w:t>
      </w:r>
    </w:p>
    <w:p w:rsidR="00EB1A76" w:rsidRPr="00C12E89" w:rsidRDefault="00EB1A76" w:rsidP="00C12E89">
      <w:pPr>
        <w:pStyle w:val="ListParagraph"/>
        <w:numPr>
          <w:ilvl w:val="0"/>
          <w:numId w:val="13"/>
        </w:numPr>
        <w:spacing w:before="100" w:beforeAutospacing="1" w:after="100" w:afterAutospacing="1" w:line="240" w:lineRule="auto"/>
        <w:ind w:left="714" w:hanging="357"/>
        <w:rPr>
          <w:rFonts w:ascii="Times New Roman" w:hAnsi="Times New Roman" w:cs="Times New Roman"/>
          <w:sz w:val="24"/>
          <w:szCs w:val="24"/>
        </w:rPr>
      </w:pPr>
      <w:r w:rsidRPr="00C12E89">
        <w:rPr>
          <w:rFonts w:ascii="Times New Roman" w:hAnsi="Times New Roman" w:cs="Times New Roman"/>
          <w:sz w:val="24"/>
          <w:szCs w:val="24"/>
        </w:rPr>
        <w:t>Did anything make you feel scared today?</w:t>
      </w:r>
    </w:p>
    <w:p w:rsidR="00D17A4B" w:rsidRPr="00C12E89" w:rsidRDefault="00EB1A76" w:rsidP="00C12E89">
      <w:pPr>
        <w:pStyle w:val="ListParagraph"/>
        <w:numPr>
          <w:ilvl w:val="0"/>
          <w:numId w:val="13"/>
        </w:numPr>
        <w:spacing w:before="100" w:beforeAutospacing="1" w:after="100" w:afterAutospacing="1" w:line="240" w:lineRule="auto"/>
        <w:ind w:left="714" w:hanging="357"/>
        <w:rPr>
          <w:rFonts w:ascii="Times New Roman" w:hAnsi="Times New Roman" w:cs="Times New Roman"/>
          <w:sz w:val="24"/>
          <w:szCs w:val="24"/>
        </w:rPr>
      </w:pPr>
      <w:r w:rsidRPr="00C12E89">
        <w:rPr>
          <w:rFonts w:ascii="Times New Roman" w:hAnsi="Times New Roman" w:cs="Times New Roman"/>
          <w:sz w:val="24"/>
          <w:szCs w:val="24"/>
        </w:rPr>
        <w:t xml:space="preserve">What was the best thing that you did today? </w:t>
      </w:r>
    </w:p>
    <w:p w:rsidR="00BA7F59" w:rsidRDefault="00BA7F59" w:rsidP="00D17A4B">
      <w:pPr>
        <w:contextualSpacing/>
        <w:rPr>
          <w:rFonts w:ascii="Times New Roman" w:hAnsi="Times New Roman" w:cs="Times New Roman"/>
          <w:b/>
          <w:sz w:val="24"/>
          <w:szCs w:val="24"/>
        </w:rPr>
      </w:pPr>
    </w:p>
    <w:p w:rsidR="00D17A4B" w:rsidRPr="00DA0BAF" w:rsidRDefault="00D17A4B" w:rsidP="00D17A4B">
      <w:pPr>
        <w:contextualSpacing/>
        <w:rPr>
          <w:rFonts w:ascii="Times New Roman" w:hAnsi="Times New Roman" w:cs="Times New Roman"/>
          <w:b/>
          <w:sz w:val="24"/>
          <w:szCs w:val="24"/>
        </w:rPr>
      </w:pPr>
      <w:r w:rsidRPr="00DA0BAF">
        <w:rPr>
          <w:rFonts w:ascii="Times New Roman" w:hAnsi="Times New Roman" w:cs="Times New Roman"/>
          <w:b/>
          <w:sz w:val="24"/>
          <w:szCs w:val="24"/>
        </w:rPr>
        <w:lastRenderedPageBreak/>
        <w:t>Vineland Adaptive Behaviour Scale</w:t>
      </w:r>
      <w:r>
        <w:rPr>
          <w:rFonts w:ascii="Times New Roman" w:hAnsi="Times New Roman" w:cs="Times New Roman"/>
          <w:b/>
          <w:sz w:val="24"/>
          <w:szCs w:val="24"/>
        </w:rPr>
        <w:t xml:space="preserve"> (</w:t>
      </w:r>
      <w:r w:rsidRPr="00DB1934">
        <w:rPr>
          <w:rFonts w:ascii="Times New Roman" w:eastAsia="Times New Roman" w:hAnsi="Times New Roman" w:cs="Times New Roman"/>
          <w:b/>
          <w:color w:val="000000"/>
          <w:sz w:val="24"/>
          <w:szCs w:val="20"/>
        </w:rPr>
        <w:t xml:space="preserve">Sparrow, </w:t>
      </w:r>
      <w:proofErr w:type="spellStart"/>
      <w:r w:rsidRPr="00DB1934">
        <w:rPr>
          <w:rFonts w:ascii="Times New Roman" w:eastAsia="Times New Roman" w:hAnsi="Times New Roman" w:cs="Times New Roman"/>
          <w:b/>
          <w:color w:val="000000"/>
          <w:sz w:val="24"/>
          <w:szCs w:val="20"/>
        </w:rPr>
        <w:t>Cicchetti</w:t>
      </w:r>
      <w:proofErr w:type="spellEnd"/>
      <w:r w:rsidRPr="00DB1934">
        <w:rPr>
          <w:rFonts w:ascii="Times New Roman" w:eastAsia="Times New Roman" w:hAnsi="Times New Roman" w:cs="Times New Roman"/>
          <w:b/>
          <w:color w:val="000000"/>
          <w:sz w:val="24"/>
          <w:szCs w:val="20"/>
        </w:rPr>
        <w:t xml:space="preserve"> &amp; </w:t>
      </w:r>
      <w:proofErr w:type="spellStart"/>
      <w:r w:rsidRPr="00DB1934">
        <w:rPr>
          <w:rFonts w:ascii="Times New Roman" w:eastAsia="Times New Roman" w:hAnsi="Times New Roman" w:cs="Times New Roman"/>
          <w:b/>
          <w:color w:val="000000"/>
          <w:sz w:val="24"/>
          <w:szCs w:val="20"/>
        </w:rPr>
        <w:t>Balla</w:t>
      </w:r>
      <w:proofErr w:type="spellEnd"/>
      <w:r w:rsidRPr="00DB1934">
        <w:rPr>
          <w:rFonts w:ascii="Times New Roman" w:eastAsia="Times New Roman" w:hAnsi="Times New Roman" w:cs="Times New Roman"/>
          <w:b/>
          <w:color w:val="000000"/>
          <w:sz w:val="24"/>
          <w:szCs w:val="20"/>
        </w:rPr>
        <w:t>, 2005)</w:t>
      </w:r>
    </w:p>
    <w:p w:rsidR="00D17A4B" w:rsidRPr="00C333A3" w:rsidRDefault="00D17A4B" w:rsidP="00D17A4B">
      <w:pPr>
        <w:contextualSpacing/>
        <w:rPr>
          <w:rFonts w:ascii="Times New Roman" w:hAnsi="Times New Roman" w:cs="Times New Roman"/>
          <w:sz w:val="24"/>
          <w:szCs w:val="24"/>
        </w:rPr>
      </w:pPr>
      <w:r w:rsidRPr="00DA0BAF">
        <w:rPr>
          <w:rFonts w:ascii="Times New Roman" w:hAnsi="Times New Roman" w:cs="Times New Roman"/>
          <w:sz w:val="24"/>
          <w:szCs w:val="24"/>
        </w:rPr>
        <w:t>Parent/carer interview measure that assesses adaptive behaviour in four key domains: daily living, communication,</w:t>
      </w:r>
      <w:r>
        <w:rPr>
          <w:rFonts w:ascii="Times New Roman" w:hAnsi="Times New Roman" w:cs="Times New Roman"/>
          <w:sz w:val="24"/>
          <w:szCs w:val="24"/>
        </w:rPr>
        <w:t xml:space="preserve"> socialisation and motor skills. </w:t>
      </w:r>
      <w:r w:rsidRPr="00DA0BAF">
        <w:rPr>
          <w:rFonts w:ascii="Times New Roman" w:hAnsi="Times New Roman" w:cs="Times New Roman"/>
          <w:sz w:val="24"/>
          <w:szCs w:val="24"/>
        </w:rPr>
        <w:t xml:space="preserve">It is used for typically developing children (aged from birth to 18) and is also widely used for children and adults with intellectual disabilities. Response options are scored on a 0, 1, 2 and DK scale whereby 2 = ‘Usually’, 1 = ‘Sometimes/Partially, 0 = Never and DK = ‘Don’t Know’. Internal consistency for the total score was high when tested in children and adolescents with intellectual disabilities (Cronbach’s Alpha = .99) and the VABS is highly correlated with the Social Functioning Scale for the Mentally Retarded (r=.93) (de </w:t>
      </w:r>
      <w:proofErr w:type="spellStart"/>
      <w:r w:rsidRPr="00DA0BAF">
        <w:rPr>
          <w:rFonts w:ascii="Times New Roman" w:hAnsi="Times New Roman" w:cs="Times New Roman"/>
          <w:sz w:val="24"/>
          <w:szCs w:val="24"/>
        </w:rPr>
        <w:t>Bildt</w:t>
      </w:r>
      <w:proofErr w:type="spellEnd"/>
      <w:r w:rsidRPr="00DA0BAF">
        <w:rPr>
          <w:rFonts w:ascii="Times New Roman" w:hAnsi="Times New Roman" w:cs="Times New Roman"/>
          <w:sz w:val="24"/>
          <w:szCs w:val="24"/>
        </w:rPr>
        <w:t xml:space="preserve"> et al., 2005). </w:t>
      </w:r>
    </w:p>
    <w:p w:rsidR="00407676" w:rsidRDefault="00407676" w:rsidP="00D17A4B">
      <w:pPr>
        <w:contextualSpacing/>
        <w:rPr>
          <w:rFonts w:ascii="Times New Roman" w:hAnsi="Times New Roman" w:cs="Times New Roman"/>
          <w:b/>
          <w:sz w:val="24"/>
          <w:szCs w:val="24"/>
        </w:rPr>
      </w:pPr>
    </w:p>
    <w:p w:rsidR="00D17A4B" w:rsidRPr="00DA0BAF" w:rsidRDefault="00D17A4B" w:rsidP="00D17A4B">
      <w:pPr>
        <w:contextualSpacing/>
        <w:rPr>
          <w:rFonts w:ascii="Times New Roman" w:hAnsi="Times New Roman" w:cs="Times New Roman"/>
          <w:sz w:val="24"/>
          <w:szCs w:val="24"/>
        </w:rPr>
      </w:pPr>
      <w:r w:rsidRPr="00DA0BAF">
        <w:rPr>
          <w:rFonts w:ascii="Times New Roman" w:hAnsi="Times New Roman" w:cs="Times New Roman"/>
          <w:b/>
          <w:sz w:val="24"/>
          <w:szCs w:val="24"/>
        </w:rPr>
        <w:t>Wechsler Abbreviated Scale of Intelligence</w:t>
      </w:r>
      <w:r w:rsidRPr="00DA0BAF">
        <w:rPr>
          <w:rFonts w:ascii="Times New Roman" w:hAnsi="Times New Roman" w:cs="Times New Roman"/>
          <w:sz w:val="24"/>
          <w:szCs w:val="24"/>
        </w:rPr>
        <w:t xml:space="preserve"> </w:t>
      </w:r>
      <w:r w:rsidRPr="006A3B14">
        <w:rPr>
          <w:rFonts w:ascii="Times New Roman" w:hAnsi="Times New Roman" w:cs="Times New Roman"/>
          <w:b/>
          <w:sz w:val="24"/>
          <w:szCs w:val="24"/>
        </w:rPr>
        <w:t xml:space="preserve">(WASI; </w:t>
      </w:r>
      <w:proofErr w:type="spellStart"/>
      <w:r w:rsidRPr="006A3B14">
        <w:rPr>
          <w:rFonts w:ascii="Times New Roman" w:hAnsi="Times New Roman" w:cs="Times New Roman"/>
          <w:b/>
          <w:sz w:val="24"/>
          <w:szCs w:val="24"/>
        </w:rPr>
        <w:t>Weschler</w:t>
      </w:r>
      <w:proofErr w:type="spellEnd"/>
      <w:r w:rsidRPr="006A3B14">
        <w:rPr>
          <w:rFonts w:ascii="Times New Roman" w:hAnsi="Times New Roman" w:cs="Times New Roman"/>
          <w:b/>
          <w:sz w:val="24"/>
          <w:szCs w:val="24"/>
        </w:rPr>
        <w:t>, 1999):</w:t>
      </w:r>
      <w:r w:rsidRPr="00DA0BAF">
        <w:rPr>
          <w:rFonts w:ascii="Times New Roman" w:hAnsi="Times New Roman" w:cs="Times New Roman"/>
          <w:sz w:val="24"/>
          <w:szCs w:val="24"/>
        </w:rPr>
        <w:t xml:space="preserve"> </w:t>
      </w:r>
    </w:p>
    <w:p w:rsidR="00D17A4B" w:rsidRDefault="00D17A4B" w:rsidP="00D17A4B">
      <w:pPr>
        <w:contextualSpacing/>
        <w:rPr>
          <w:rFonts w:ascii="Times New Roman" w:hAnsi="Times New Roman" w:cs="Times New Roman"/>
          <w:sz w:val="24"/>
          <w:szCs w:val="24"/>
        </w:rPr>
      </w:pPr>
      <w:r w:rsidRPr="00DA0BAF">
        <w:rPr>
          <w:rFonts w:ascii="Times New Roman" w:hAnsi="Times New Roman" w:cs="Times New Roman"/>
          <w:sz w:val="24"/>
          <w:szCs w:val="24"/>
        </w:rPr>
        <w:t>Psychometric assessment designed to assess intellectual functioning in adults and children (ages 6-90). It is comprised of two verbal IQ tests (Vocabulary and Similarities) and two performance IQ tests (Block design and Matrix Reasoning). Administration of the WASI takes approximately 30 minutes. Internal consistency for the entire scale has been shown to be high (.961) (Axelrod, 2002).</w:t>
      </w:r>
    </w:p>
    <w:p w:rsidR="00210969" w:rsidRPr="00210969" w:rsidRDefault="00210969" w:rsidP="00D17A4B">
      <w:pPr>
        <w:contextualSpacing/>
        <w:rPr>
          <w:rFonts w:ascii="Times New Roman" w:hAnsi="Times New Roman" w:cs="Times New Roman"/>
          <w:sz w:val="24"/>
          <w:szCs w:val="24"/>
        </w:rPr>
      </w:pPr>
    </w:p>
    <w:p w:rsidR="00D17A4B" w:rsidRPr="00DA0BAF" w:rsidRDefault="00D17A4B" w:rsidP="00D17A4B">
      <w:pPr>
        <w:contextualSpacing/>
        <w:rPr>
          <w:rFonts w:ascii="Times New Roman" w:hAnsi="Times New Roman" w:cs="Times New Roman"/>
          <w:sz w:val="24"/>
          <w:szCs w:val="24"/>
        </w:rPr>
      </w:pPr>
      <w:r w:rsidRPr="00DA0BAF">
        <w:rPr>
          <w:rFonts w:ascii="Times New Roman" w:hAnsi="Times New Roman" w:cs="Times New Roman"/>
          <w:b/>
          <w:sz w:val="24"/>
          <w:szCs w:val="24"/>
        </w:rPr>
        <w:t>One Word Receptive &amp; Expressive Picture Vocabulary Test</w:t>
      </w:r>
      <w:r w:rsidRPr="00DA0BAF">
        <w:rPr>
          <w:rFonts w:ascii="Times New Roman" w:hAnsi="Times New Roman" w:cs="Times New Roman"/>
          <w:sz w:val="24"/>
          <w:szCs w:val="24"/>
        </w:rPr>
        <w:t xml:space="preserve"> </w:t>
      </w:r>
      <w:r w:rsidRPr="006A3B14">
        <w:rPr>
          <w:rFonts w:ascii="Times New Roman" w:hAnsi="Times New Roman" w:cs="Times New Roman"/>
          <w:b/>
          <w:sz w:val="24"/>
          <w:szCs w:val="24"/>
        </w:rPr>
        <w:t>(Brownell, 2012):</w:t>
      </w:r>
    </w:p>
    <w:p w:rsidR="00D17A4B" w:rsidRDefault="00D17A4B" w:rsidP="00D17A4B">
      <w:pPr>
        <w:contextualSpacing/>
        <w:rPr>
          <w:rFonts w:ascii="Times New Roman" w:hAnsi="Times New Roman" w:cs="Times New Roman"/>
          <w:sz w:val="24"/>
          <w:szCs w:val="24"/>
        </w:rPr>
      </w:pPr>
      <w:r>
        <w:rPr>
          <w:rFonts w:ascii="Times New Roman" w:hAnsi="Times New Roman" w:cs="Times New Roman"/>
          <w:sz w:val="24"/>
          <w:szCs w:val="24"/>
        </w:rPr>
        <w:t xml:space="preserve">These </w:t>
      </w:r>
      <w:r w:rsidR="00C36760">
        <w:rPr>
          <w:rFonts w:ascii="Times New Roman" w:hAnsi="Times New Roman" w:cs="Times New Roman"/>
          <w:sz w:val="24"/>
          <w:szCs w:val="24"/>
        </w:rPr>
        <w:t xml:space="preserve">tests take 20 minutes each to administer and </w:t>
      </w:r>
      <w:r>
        <w:rPr>
          <w:rFonts w:ascii="Times New Roman" w:hAnsi="Times New Roman" w:cs="Times New Roman"/>
          <w:sz w:val="24"/>
          <w:szCs w:val="24"/>
        </w:rPr>
        <w:t>are</w:t>
      </w:r>
      <w:r w:rsidR="00C36760">
        <w:rPr>
          <w:rFonts w:ascii="Times New Roman" w:hAnsi="Times New Roman" w:cs="Times New Roman"/>
          <w:sz w:val="24"/>
          <w:szCs w:val="24"/>
        </w:rPr>
        <w:t xml:space="preserve"> norm referenced</w:t>
      </w:r>
      <w:r>
        <w:rPr>
          <w:rFonts w:ascii="Times New Roman" w:hAnsi="Times New Roman" w:cs="Times New Roman"/>
          <w:sz w:val="24"/>
          <w:szCs w:val="24"/>
        </w:rPr>
        <w:t xml:space="preserve"> v</w:t>
      </w:r>
      <w:r w:rsidRPr="00DA0BAF">
        <w:rPr>
          <w:rFonts w:ascii="Times New Roman" w:hAnsi="Times New Roman" w:cs="Times New Roman"/>
          <w:sz w:val="24"/>
          <w:szCs w:val="24"/>
        </w:rPr>
        <w:t>erbal intelligence assessments which measure</w:t>
      </w:r>
      <w:r w:rsidR="00C36760">
        <w:rPr>
          <w:rFonts w:ascii="Times New Roman" w:hAnsi="Times New Roman" w:cs="Times New Roman"/>
          <w:sz w:val="24"/>
          <w:szCs w:val="24"/>
        </w:rPr>
        <w:t xml:space="preserve"> an individual’s</w:t>
      </w:r>
      <w:r w:rsidRPr="00DA0BAF">
        <w:rPr>
          <w:rFonts w:ascii="Times New Roman" w:hAnsi="Times New Roman" w:cs="Times New Roman"/>
          <w:sz w:val="24"/>
          <w:szCs w:val="24"/>
        </w:rPr>
        <w:t xml:space="preserve"> understanding of the meanings of words and their ability to nam</w:t>
      </w:r>
      <w:r w:rsidR="00C36760">
        <w:rPr>
          <w:rFonts w:ascii="Times New Roman" w:hAnsi="Times New Roman" w:cs="Times New Roman"/>
          <w:sz w:val="24"/>
          <w:szCs w:val="24"/>
        </w:rPr>
        <w:t>e objects, actions or concepts. Internal consistency for the EOWPVT-4 is high, ranging from 0.93-0.97 and test-retest reliability is 0.97 for standard scores. Similarly, internal consistency for the ROWPVT-4 ranges between 0.94-0.98 for various age groups and test-retest reliability is 0.91 for standard scores.</w:t>
      </w:r>
    </w:p>
    <w:p w:rsidR="00D17A4B" w:rsidRPr="00DA0BAF" w:rsidRDefault="00D17A4B" w:rsidP="00D17A4B">
      <w:pPr>
        <w:contextualSpacing/>
        <w:rPr>
          <w:rFonts w:ascii="Times New Roman" w:hAnsi="Times New Roman" w:cs="Times New Roman"/>
          <w:sz w:val="24"/>
          <w:szCs w:val="24"/>
        </w:rPr>
      </w:pPr>
    </w:p>
    <w:p w:rsidR="00D17A4B" w:rsidRPr="00DA0BAF" w:rsidRDefault="00D17A4B" w:rsidP="00D17A4B">
      <w:pPr>
        <w:contextualSpacing/>
        <w:rPr>
          <w:rFonts w:ascii="Times New Roman" w:hAnsi="Times New Roman" w:cs="Times New Roman"/>
          <w:sz w:val="24"/>
          <w:szCs w:val="24"/>
        </w:rPr>
      </w:pPr>
      <w:r w:rsidRPr="00DA0BAF">
        <w:rPr>
          <w:rFonts w:ascii="Times New Roman" w:hAnsi="Times New Roman" w:cs="Times New Roman"/>
          <w:b/>
          <w:sz w:val="24"/>
          <w:szCs w:val="24"/>
        </w:rPr>
        <w:t xml:space="preserve">Glasgow Anxiety </w:t>
      </w:r>
      <w:r w:rsidRPr="006A3B14">
        <w:rPr>
          <w:rFonts w:ascii="Times New Roman" w:hAnsi="Times New Roman" w:cs="Times New Roman"/>
          <w:b/>
          <w:sz w:val="24"/>
          <w:szCs w:val="24"/>
        </w:rPr>
        <w:t xml:space="preserve">Scale (GAS-ID; </w:t>
      </w:r>
      <w:proofErr w:type="spellStart"/>
      <w:r w:rsidRPr="006A3B14">
        <w:rPr>
          <w:rFonts w:ascii="Times New Roman" w:hAnsi="Times New Roman" w:cs="Times New Roman"/>
          <w:b/>
          <w:sz w:val="24"/>
          <w:szCs w:val="24"/>
        </w:rPr>
        <w:t>Mindham</w:t>
      </w:r>
      <w:proofErr w:type="spellEnd"/>
      <w:r w:rsidRPr="006A3B14">
        <w:rPr>
          <w:rFonts w:ascii="Times New Roman" w:hAnsi="Times New Roman" w:cs="Times New Roman"/>
          <w:b/>
          <w:sz w:val="24"/>
          <w:szCs w:val="24"/>
        </w:rPr>
        <w:t xml:space="preserve"> &amp; </w:t>
      </w:r>
      <w:proofErr w:type="spellStart"/>
      <w:r w:rsidRPr="006A3B14">
        <w:rPr>
          <w:rFonts w:ascii="Times New Roman" w:hAnsi="Times New Roman" w:cs="Times New Roman"/>
          <w:b/>
          <w:sz w:val="24"/>
          <w:szCs w:val="24"/>
        </w:rPr>
        <w:t>Espie</w:t>
      </w:r>
      <w:proofErr w:type="spellEnd"/>
      <w:r w:rsidRPr="006A3B14">
        <w:rPr>
          <w:rFonts w:ascii="Times New Roman" w:hAnsi="Times New Roman" w:cs="Times New Roman"/>
          <w:b/>
          <w:sz w:val="24"/>
          <w:szCs w:val="24"/>
        </w:rPr>
        <w:t>, 2003):</w:t>
      </w:r>
      <w:r w:rsidRPr="00DA0BAF">
        <w:rPr>
          <w:rFonts w:ascii="Times New Roman" w:hAnsi="Times New Roman" w:cs="Times New Roman"/>
          <w:sz w:val="24"/>
          <w:szCs w:val="24"/>
        </w:rPr>
        <w:t xml:space="preserve"> </w:t>
      </w:r>
    </w:p>
    <w:p w:rsidR="00D17A4B" w:rsidRDefault="00D17A4B" w:rsidP="00D17A4B">
      <w:pPr>
        <w:contextualSpacing/>
        <w:rPr>
          <w:rFonts w:ascii="Times New Roman" w:hAnsi="Times New Roman" w:cs="Times New Roman"/>
          <w:sz w:val="24"/>
          <w:szCs w:val="24"/>
        </w:rPr>
      </w:pPr>
      <w:r>
        <w:rPr>
          <w:rFonts w:ascii="Times New Roman" w:hAnsi="Times New Roman" w:cs="Times New Roman"/>
          <w:sz w:val="24"/>
          <w:szCs w:val="24"/>
        </w:rPr>
        <w:t xml:space="preserve">This </w:t>
      </w:r>
      <w:r w:rsidRPr="00DA0BAF">
        <w:rPr>
          <w:rFonts w:ascii="Times New Roman" w:hAnsi="Times New Roman" w:cs="Times New Roman"/>
          <w:sz w:val="24"/>
          <w:szCs w:val="24"/>
        </w:rPr>
        <w:t>27 item self-report measure</w:t>
      </w:r>
      <w:r>
        <w:rPr>
          <w:rFonts w:ascii="Times New Roman" w:hAnsi="Times New Roman" w:cs="Times New Roman"/>
          <w:sz w:val="24"/>
          <w:szCs w:val="24"/>
        </w:rPr>
        <w:t xml:space="preserve"> is</w:t>
      </w:r>
      <w:r w:rsidRPr="00DA0BAF">
        <w:rPr>
          <w:rFonts w:ascii="Times New Roman" w:hAnsi="Times New Roman" w:cs="Times New Roman"/>
          <w:sz w:val="24"/>
          <w:szCs w:val="24"/>
        </w:rPr>
        <w:t xml:space="preserve"> designed to assess state anxiety in those with intellectual disabilities on a 3 point scale of ‘never’, ‘sometimes’ or ‘always’. An anchor event (one week prior to testing) is established and questions are asked in relation to how the participant has been feeling since the event. A cut-off score of 13 has been established as an indicator of an anxiety diagnosis. The questionnaire has high internal consistency (Cronbach's Alpha: 0.96) and test-retest reliability at one-month (0.93).</w:t>
      </w:r>
      <w:r w:rsidR="00DE0B66" w:rsidRPr="00DE0B66">
        <w:rPr>
          <w:rFonts w:ascii="Times New Roman" w:hAnsi="Times New Roman" w:cs="Times New Roman"/>
          <w:sz w:val="24"/>
          <w:szCs w:val="24"/>
        </w:rPr>
        <w:t xml:space="preserve"> </w:t>
      </w:r>
      <w:r w:rsidR="00DE0B66">
        <w:rPr>
          <w:rFonts w:ascii="Times New Roman" w:hAnsi="Times New Roman" w:cs="Times New Roman"/>
          <w:sz w:val="24"/>
          <w:szCs w:val="24"/>
        </w:rPr>
        <w:t>There is also an informant report version which will also be used in the study.</w:t>
      </w:r>
    </w:p>
    <w:p w:rsidR="000F2599" w:rsidRPr="00DA0BAF" w:rsidRDefault="000F2599" w:rsidP="00D17A4B">
      <w:pPr>
        <w:contextualSpacing/>
        <w:rPr>
          <w:rFonts w:ascii="Times New Roman" w:hAnsi="Times New Roman" w:cs="Times New Roman"/>
          <w:sz w:val="24"/>
          <w:szCs w:val="24"/>
        </w:rPr>
      </w:pPr>
    </w:p>
    <w:p w:rsidR="00D17A4B" w:rsidRPr="00DA0BAF" w:rsidRDefault="00D17A4B" w:rsidP="00D17A4B">
      <w:pPr>
        <w:contextualSpacing/>
        <w:rPr>
          <w:rFonts w:ascii="Times New Roman" w:hAnsi="Times New Roman" w:cs="Times New Roman"/>
          <w:sz w:val="24"/>
          <w:szCs w:val="24"/>
        </w:rPr>
      </w:pPr>
      <w:r w:rsidRPr="00DA0BAF">
        <w:rPr>
          <w:rFonts w:ascii="Times New Roman" w:hAnsi="Times New Roman" w:cs="Times New Roman"/>
          <w:b/>
          <w:sz w:val="24"/>
          <w:szCs w:val="24"/>
        </w:rPr>
        <w:t>Spence Children’s Anxiety Scale</w:t>
      </w:r>
      <w:r w:rsidRPr="00DA0BAF">
        <w:rPr>
          <w:rFonts w:ascii="Times New Roman" w:hAnsi="Times New Roman" w:cs="Times New Roman"/>
          <w:sz w:val="24"/>
          <w:szCs w:val="24"/>
        </w:rPr>
        <w:t xml:space="preserve"> </w:t>
      </w:r>
      <w:r w:rsidRPr="006A3B14">
        <w:rPr>
          <w:rFonts w:ascii="Times New Roman" w:hAnsi="Times New Roman" w:cs="Times New Roman"/>
          <w:b/>
          <w:sz w:val="24"/>
          <w:szCs w:val="24"/>
        </w:rPr>
        <w:t>(Spence, 1978):</w:t>
      </w:r>
      <w:r w:rsidRPr="00DA0BAF">
        <w:rPr>
          <w:rFonts w:ascii="Times New Roman" w:hAnsi="Times New Roman" w:cs="Times New Roman"/>
          <w:sz w:val="24"/>
          <w:szCs w:val="24"/>
        </w:rPr>
        <w:t xml:space="preserve"> </w:t>
      </w:r>
    </w:p>
    <w:p w:rsidR="00D17A4B" w:rsidRPr="00DA0BAF" w:rsidRDefault="00D17A4B" w:rsidP="00D17A4B">
      <w:pPr>
        <w:contextualSpacing/>
        <w:rPr>
          <w:rFonts w:ascii="Times New Roman" w:hAnsi="Times New Roman" w:cs="Times New Roman"/>
          <w:sz w:val="24"/>
          <w:szCs w:val="24"/>
        </w:rPr>
      </w:pPr>
      <w:r>
        <w:rPr>
          <w:rFonts w:ascii="Times New Roman" w:hAnsi="Times New Roman" w:cs="Times New Roman"/>
          <w:sz w:val="24"/>
          <w:szCs w:val="24"/>
        </w:rPr>
        <w:t xml:space="preserve">This is a </w:t>
      </w:r>
      <w:r w:rsidRPr="00DA0BAF">
        <w:rPr>
          <w:rFonts w:ascii="Times New Roman" w:hAnsi="Times New Roman" w:cs="Times New Roman"/>
          <w:sz w:val="24"/>
          <w:szCs w:val="24"/>
        </w:rPr>
        <w:t>44-item child self-report measure designed to evaluate symptoms relating to separation anxiety, social phobia, obsessive-compulsive disorder, panic agoraphobia, generalized anxiety and fears of physical injury. It has a 4-point rating scale ranging from ‘never’ to ‘always’.  Internal consistency for the full scale was high (Cronbach's Alpha = 0.92). Test-retest reliability after 6 months was acceptable for the total score (0.60). The scale was also found to have good convergent, divergent and construct validity.</w:t>
      </w:r>
      <w:r w:rsidR="00DE0B66">
        <w:rPr>
          <w:rFonts w:ascii="Times New Roman" w:hAnsi="Times New Roman" w:cs="Times New Roman"/>
          <w:sz w:val="24"/>
          <w:szCs w:val="24"/>
        </w:rPr>
        <w:t xml:space="preserve"> There is also an informant report version which will also be used in the study.</w:t>
      </w:r>
    </w:p>
    <w:p w:rsidR="009D7814" w:rsidRDefault="009D7814" w:rsidP="00D17A4B">
      <w:pPr>
        <w:contextualSpacing/>
        <w:rPr>
          <w:rFonts w:ascii="Times New Roman" w:hAnsi="Times New Roman" w:cs="Times New Roman"/>
          <w:b/>
          <w:sz w:val="24"/>
          <w:szCs w:val="24"/>
        </w:rPr>
      </w:pPr>
    </w:p>
    <w:p w:rsidR="00D17A4B" w:rsidRPr="00DA0BAF" w:rsidRDefault="00D17A4B" w:rsidP="00D17A4B">
      <w:pPr>
        <w:contextualSpacing/>
        <w:rPr>
          <w:rFonts w:ascii="Times New Roman" w:hAnsi="Times New Roman" w:cs="Times New Roman"/>
          <w:sz w:val="24"/>
          <w:szCs w:val="24"/>
        </w:rPr>
      </w:pPr>
      <w:r w:rsidRPr="00E508D0">
        <w:rPr>
          <w:rFonts w:ascii="Times New Roman" w:hAnsi="Times New Roman" w:cs="Times New Roman"/>
          <w:b/>
          <w:sz w:val="24"/>
          <w:szCs w:val="24"/>
        </w:rPr>
        <w:t>Kiddie-Schedule of Affective Disorders</w:t>
      </w:r>
      <w:r w:rsidRPr="00DA0BAF">
        <w:rPr>
          <w:rFonts w:ascii="Times New Roman" w:hAnsi="Times New Roman" w:cs="Times New Roman"/>
          <w:sz w:val="24"/>
          <w:szCs w:val="24"/>
        </w:rPr>
        <w:t xml:space="preserve"> </w:t>
      </w:r>
      <w:r w:rsidRPr="006A3B14">
        <w:rPr>
          <w:rFonts w:ascii="Times New Roman" w:hAnsi="Times New Roman" w:cs="Times New Roman"/>
          <w:b/>
          <w:sz w:val="24"/>
          <w:szCs w:val="24"/>
        </w:rPr>
        <w:t>(K-SADS; Endicott &amp; Spitzer, 1978):</w:t>
      </w:r>
      <w:r w:rsidRPr="00DA0BAF">
        <w:rPr>
          <w:rFonts w:ascii="Times New Roman" w:hAnsi="Times New Roman" w:cs="Times New Roman"/>
          <w:sz w:val="24"/>
          <w:szCs w:val="24"/>
        </w:rPr>
        <w:t xml:space="preserve"> </w:t>
      </w:r>
    </w:p>
    <w:p w:rsidR="00407676" w:rsidRDefault="00D17A4B" w:rsidP="00D17A4B">
      <w:pPr>
        <w:contextualSpacing/>
        <w:rPr>
          <w:rFonts w:ascii="Times New Roman" w:hAnsi="Times New Roman" w:cs="Times New Roman"/>
          <w:sz w:val="24"/>
          <w:szCs w:val="24"/>
        </w:rPr>
      </w:pPr>
      <w:r>
        <w:rPr>
          <w:rFonts w:ascii="Times New Roman" w:hAnsi="Times New Roman" w:cs="Times New Roman"/>
          <w:sz w:val="24"/>
          <w:szCs w:val="24"/>
        </w:rPr>
        <w:t>This</w:t>
      </w:r>
      <w:r w:rsidRPr="00DA0BAF">
        <w:rPr>
          <w:rFonts w:ascii="Times New Roman" w:hAnsi="Times New Roman" w:cs="Times New Roman"/>
          <w:sz w:val="24"/>
          <w:szCs w:val="24"/>
        </w:rPr>
        <w:t xml:space="preserve"> is a semi-structured interview based on the DSM-IV. </w:t>
      </w:r>
      <w:r>
        <w:rPr>
          <w:rFonts w:ascii="Times New Roman" w:hAnsi="Times New Roman" w:cs="Times New Roman"/>
          <w:sz w:val="24"/>
          <w:szCs w:val="24"/>
        </w:rPr>
        <w:t xml:space="preserve">It </w:t>
      </w:r>
      <w:r w:rsidRPr="00DA0BAF">
        <w:rPr>
          <w:rFonts w:ascii="Times New Roman" w:hAnsi="Times New Roman" w:cs="Times New Roman"/>
          <w:sz w:val="24"/>
          <w:szCs w:val="24"/>
        </w:rPr>
        <w:t xml:space="preserve">consists of an unstructured introductory interview (10-15 mins), a screening assessment (82 items) and then five </w:t>
      </w:r>
      <w:r w:rsidRPr="00DA0BAF">
        <w:rPr>
          <w:rFonts w:ascii="Times New Roman" w:hAnsi="Times New Roman" w:cs="Times New Roman"/>
          <w:sz w:val="24"/>
          <w:szCs w:val="24"/>
        </w:rPr>
        <w:lastRenderedPageBreak/>
        <w:t xml:space="preserve">diagnostic supplements (affective disorders, psychotic disorders, anxiety disorders, behavioural disorders, substance abuse and other disorders). The majority of items are scored using a 0-3 point rating scale, 0 = ‘no information is available’, 1 = ‘symptom not present’, 2 = ‘subthreshold levels of symptomatology’, 3 = ‘threshold criteria’. The K-SADS-PL has strong psychometric properties and test-retest reliability is high (Kaufman et al., 1997). This interview has also been successfully used in a previous study with individuals with Williams Syndrome (Dodd &amp; Porter, 2009). </w:t>
      </w:r>
    </w:p>
    <w:p w:rsidR="005233DA" w:rsidRPr="00E157D1" w:rsidRDefault="00407676" w:rsidP="005233DA">
      <w:pPr>
        <w:spacing w:before="100" w:beforeAutospacing="1" w:after="100" w:afterAutospacing="1" w:line="240" w:lineRule="auto"/>
        <w:rPr>
          <w:rFonts w:ascii="Times New Roman" w:hAnsi="Times New Roman" w:cs="Times New Roman"/>
          <w:sz w:val="24"/>
          <w:szCs w:val="24"/>
        </w:rPr>
      </w:pPr>
      <w:r w:rsidRPr="00407676">
        <w:rPr>
          <w:rFonts w:ascii="Times New Roman" w:hAnsi="Times New Roman" w:cs="Times New Roman"/>
          <w:b/>
          <w:sz w:val="24"/>
          <w:szCs w:val="24"/>
        </w:rPr>
        <w:t>NB.</w:t>
      </w:r>
      <w:r w:rsidRPr="00407676">
        <w:rPr>
          <w:rFonts w:ascii="Times New Roman" w:hAnsi="Times New Roman" w:cs="Times New Roman"/>
          <w:sz w:val="24"/>
          <w:szCs w:val="24"/>
        </w:rPr>
        <w:t xml:space="preserve"> The K-SADS-PL is based on the DSM-IV and we are currently unaware of an updated version for the</w:t>
      </w:r>
      <w:r>
        <w:rPr>
          <w:rFonts w:ascii="Times New Roman" w:hAnsi="Times New Roman" w:cs="Times New Roman"/>
          <w:sz w:val="24"/>
          <w:szCs w:val="24"/>
        </w:rPr>
        <w:t xml:space="preserve"> DSM-5. </w:t>
      </w:r>
      <w:r w:rsidRPr="00407676">
        <w:rPr>
          <w:rFonts w:ascii="Times New Roman" w:hAnsi="Times New Roman" w:cs="Times New Roman"/>
          <w:sz w:val="24"/>
          <w:szCs w:val="24"/>
        </w:rPr>
        <w:t>Whilst the psychometric properties of the current version are strong</w:t>
      </w:r>
      <w:r w:rsidR="009C5377" w:rsidRPr="00407676">
        <w:rPr>
          <w:rFonts w:ascii="Times New Roman" w:hAnsi="Times New Roman" w:cs="Times New Roman"/>
          <w:sz w:val="24"/>
          <w:szCs w:val="24"/>
        </w:rPr>
        <w:t xml:space="preserve">, </w:t>
      </w:r>
      <w:r w:rsidR="009C5377">
        <w:rPr>
          <w:rFonts w:ascii="Times New Roman" w:hAnsi="Times New Roman" w:cs="Times New Roman"/>
          <w:sz w:val="24"/>
          <w:szCs w:val="24"/>
        </w:rPr>
        <w:t>we will use a newer version if one is released, as this</w:t>
      </w:r>
      <w:r w:rsidRPr="00407676">
        <w:rPr>
          <w:rFonts w:ascii="Times New Roman" w:hAnsi="Times New Roman" w:cs="Times New Roman"/>
          <w:sz w:val="24"/>
          <w:szCs w:val="24"/>
        </w:rPr>
        <w:t xml:space="preserve"> will be a better option for our participants. We anticipate that the language, format and length of a new version will be si</w:t>
      </w:r>
      <w:r>
        <w:rPr>
          <w:rFonts w:ascii="Times New Roman" w:hAnsi="Times New Roman" w:cs="Times New Roman"/>
          <w:sz w:val="24"/>
          <w:szCs w:val="24"/>
        </w:rPr>
        <w:t xml:space="preserve">milar to the existing version. </w:t>
      </w:r>
      <w:r w:rsidR="009C5377">
        <w:rPr>
          <w:rFonts w:ascii="Times New Roman" w:hAnsi="Times New Roman" w:cs="Times New Roman"/>
          <w:sz w:val="24"/>
          <w:szCs w:val="24"/>
        </w:rPr>
        <w:t>Alternatively, w</w:t>
      </w:r>
      <w:r>
        <w:rPr>
          <w:rFonts w:ascii="Times New Roman" w:hAnsi="Times New Roman" w:cs="Times New Roman"/>
          <w:sz w:val="24"/>
          <w:szCs w:val="24"/>
        </w:rPr>
        <w:t xml:space="preserve">e may </w:t>
      </w:r>
      <w:r w:rsidR="005A2FEF">
        <w:rPr>
          <w:rFonts w:ascii="Times New Roman" w:hAnsi="Times New Roman" w:cs="Times New Roman"/>
          <w:sz w:val="24"/>
          <w:szCs w:val="24"/>
        </w:rPr>
        <w:t xml:space="preserve">develop a modified version of </w:t>
      </w:r>
      <w:r>
        <w:rPr>
          <w:rFonts w:ascii="Times New Roman" w:hAnsi="Times New Roman" w:cs="Times New Roman"/>
          <w:sz w:val="24"/>
          <w:szCs w:val="24"/>
        </w:rPr>
        <w:t>the K-SADS-PL</w:t>
      </w:r>
      <w:r w:rsidR="00A84626">
        <w:rPr>
          <w:rFonts w:ascii="Times New Roman" w:hAnsi="Times New Roman" w:cs="Times New Roman"/>
          <w:sz w:val="24"/>
          <w:szCs w:val="24"/>
        </w:rPr>
        <w:t>, in order</w:t>
      </w:r>
      <w:r>
        <w:rPr>
          <w:rFonts w:ascii="Times New Roman" w:hAnsi="Times New Roman" w:cs="Times New Roman"/>
          <w:sz w:val="24"/>
          <w:szCs w:val="24"/>
        </w:rPr>
        <w:t xml:space="preserve"> to bring it up to date with the DSM new criteria.</w:t>
      </w:r>
    </w:p>
    <w:p w:rsidR="00D17A4B" w:rsidRPr="00E9074B" w:rsidRDefault="00D17A4B" w:rsidP="00D17A4B">
      <w:pPr>
        <w:contextualSpacing/>
        <w:rPr>
          <w:rFonts w:ascii="Times New Roman" w:hAnsi="Times New Roman" w:cs="Times New Roman"/>
          <w:b/>
          <w:sz w:val="24"/>
          <w:szCs w:val="24"/>
        </w:rPr>
      </w:pPr>
    </w:p>
    <w:p w:rsidR="00D17A4B" w:rsidRPr="00E9074B" w:rsidRDefault="00D17A4B" w:rsidP="00D17A4B">
      <w:pPr>
        <w:contextualSpacing/>
        <w:rPr>
          <w:rFonts w:ascii="Times New Roman" w:hAnsi="Times New Roman" w:cs="Times New Roman"/>
          <w:b/>
          <w:sz w:val="24"/>
          <w:szCs w:val="24"/>
        </w:rPr>
      </w:pPr>
      <w:r w:rsidRPr="00E9074B">
        <w:rPr>
          <w:rFonts w:ascii="Times New Roman" w:hAnsi="Times New Roman" w:cs="Times New Roman"/>
          <w:b/>
          <w:sz w:val="24"/>
          <w:szCs w:val="24"/>
        </w:rPr>
        <w:t>Experimental Tasks:</w:t>
      </w:r>
    </w:p>
    <w:p w:rsidR="007F7D95" w:rsidRPr="00E9074B" w:rsidRDefault="007F7D95" w:rsidP="007F7D95">
      <w:pPr>
        <w:pStyle w:val="ListParagraph"/>
        <w:numPr>
          <w:ilvl w:val="0"/>
          <w:numId w:val="15"/>
        </w:numPr>
        <w:rPr>
          <w:rFonts w:ascii="Times New Roman" w:hAnsi="Times New Roman" w:cs="Times New Roman"/>
          <w:sz w:val="24"/>
          <w:szCs w:val="24"/>
        </w:rPr>
      </w:pPr>
      <w:r w:rsidRPr="00E9074B">
        <w:rPr>
          <w:rFonts w:ascii="Times New Roman" w:hAnsi="Times New Roman" w:cs="Times New Roman"/>
          <w:b/>
          <w:sz w:val="24"/>
          <w:szCs w:val="24"/>
        </w:rPr>
        <w:t>Task 1 – Interpretation Bias Task (developed by Researchers at the University of Reading):</w:t>
      </w:r>
      <w:r w:rsidRPr="00E9074B">
        <w:rPr>
          <w:rFonts w:ascii="Times New Roman" w:hAnsi="Times New Roman" w:cs="Times New Roman"/>
          <w:sz w:val="24"/>
          <w:szCs w:val="24"/>
        </w:rPr>
        <w:t xml:space="preserve"> This </w:t>
      </w:r>
      <w:r w:rsidR="00D2520E" w:rsidRPr="00E9074B">
        <w:rPr>
          <w:rFonts w:ascii="Times New Roman" w:hAnsi="Times New Roman" w:cs="Times New Roman"/>
          <w:sz w:val="24"/>
          <w:szCs w:val="24"/>
        </w:rPr>
        <w:t xml:space="preserve">e-prime </w:t>
      </w:r>
      <w:r w:rsidRPr="00E9074B">
        <w:rPr>
          <w:rFonts w:ascii="Times New Roman" w:hAnsi="Times New Roman" w:cs="Times New Roman"/>
          <w:sz w:val="24"/>
          <w:szCs w:val="24"/>
        </w:rPr>
        <w:t>task has been newly developed at the University of Reading and has been developed for use in typically developing children aged 4+. It follows the same principles of existing measures in the field but has been adapted to be appropriate for those with a younger developmental age. The computer based space-themed task assesses interpretation bias using high and low pitched tones</w:t>
      </w:r>
      <w:r w:rsidR="002163B5" w:rsidRPr="00E9074B">
        <w:rPr>
          <w:rFonts w:ascii="Times New Roman" w:hAnsi="Times New Roman" w:cs="Times New Roman"/>
          <w:sz w:val="24"/>
          <w:szCs w:val="24"/>
        </w:rPr>
        <w:t>. These are listened to through headphones at a standardised volume</w:t>
      </w:r>
      <w:r w:rsidRPr="00E9074B">
        <w:rPr>
          <w:rFonts w:ascii="Times New Roman" w:hAnsi="Times New Roman" w:cs="Times New Roman"/>
          <w:sz w:val="24"/>
          <w:szCs w:val="24"/>
        </w:rPr>
        <w:t xml:space="preserve">. The tones are presented for a period of 250ms and are based on five different musical instruments (e.g. the guitar and piano). Learning and practice trials are utilised to teach participants the associations with high tones for ‘happy aliens’ and low tones for ‘angry aliens’. </w:t>
      </w:r>
      <w:r w:rsidR="002163B5" w:rsidRPr="00E9074B">
        <w:rPr>
          <w:rFonts w:ascii="Times New Roman" w:hAnsi="Times New Roman" w:cs="Times New Roman"/>
          <w:sz w:val="24"/>
          <w:szCs w:val="24"/>
        </w:rPr>
        <w:t xml:space="preserve">Pictures of happy and angry aliens are included to facilitate learning. </w:t>
      </w:r>
      <w:r w:rsidRPr="00E9074B">
        <w:rPr>
          <w:rFonts w:ascii="Times New Roman" w:hAnsi="Times New Roman" w:cs="Times New Roman"/>
          <w:sz w:val="24"/>
          <w:szCs w:val="24"/>
        </w:rPr>
        <w:t xml:space="preserve">Practice trials continue until participants </w:t>
      </w:r>
      <w:r w:rsidR="002163B5" w:rsidRPr="00E9074B">
        <w:rPr>
          <w:rFonts w:ascii="Times New Roman" w:hAnsi="Times New Roman" w:cs="Times New Roman"/>
          <w:sz w:val="24"/>
          <w:szCs w:val="24"/>
        </w:rPr>
        <w:t>achieve</w:t>
      </w:r>
      <w:r w:rsidRPr="00E9074B">
        <w:rPr>
          <w:rFonts w:ascii="Times New Roman" w:hAnsi="Times New Roman" w:cs="Times New Roman"/>
          <w:sz w:val="24"/>
          <w:szCs w:val="24"/>
        </w:rPr>
        <w:t xml:space="preserve"> a 60% accurate response rate. Each experimental trial is preceded by a learning block</w:t>
      </w:r>
      <w:r w:rsidR="002163B5" w:rsidRPr="00E9074B">
        <w:rPr>
          <w:rFonts w:ascii="Times New Roman" w:hAnsi="Times New Roman" w:cs="Times New Roman"/>
          <w:sz w:val="24"/>
          <w:szCs w:val="24"/>
        </w:rPr>
        <w:t xml:space="preserve"> to account for memory recall bias</w:t>
      </w:r>
      <w:r w:rsidRPr="00E9074B">
        <w:rPr>
          <w:rFonts w:ascii="Times New Roman" w:hAnsi="Times New Roman" w:cs="Times New Roman"/>
          <w:sz w:val="24"/>
          <w:szCs w:val="24"/>
        </w:rPr>
        <w:t>. The four experimental trials involve t</w:t>
      </w:r>
      <w:r w:rsidR="00975965" w:rsidRPr="00E9074B">
        <w:rPr>
          <w:rFonts w:ascii="Times New Roman" w:hAnsi="Times New Roman" w:cs="Times New Roman"/>
          <w:sz w:val="24"/>
          <w:szCs w:val="24"/>
        </w:rPr>
        <w:t>he presentation of 7 or 8 tones</w:t>
      </w:r>
      <w:r w:rsidRPr="00E9074B">
        <w:rPr>
          <w:rFonts w:ascii="Times New Roman" w:hAnsi="Times New Roman" w:cs="Times New Roman"/>
          <w:sz w:val="24"/>
          <w:szCs w:val="24"/>
        </w:rPr>
        <w:t xml:space="preserve"> </w:t>
      </w:r>
      <w:r w:rsidR="00975965" w:rsidRPr="00E9074B">
        <w:rPr>
          <w:rFonts w:ascii="Times New Roman" w:hAnsi="Times New Roman" w:cs="Times New Roman"/>
          <w:sz w:val="24"/>
          <w:szCs w:val="24"/>
        </w:rPr>
        <w:t>(</w:t>
      </w:r>
      <w:r w:rsidRPr="00E9074B">
        <w:rPr>
          <w:rFonts w:ascii="Times New Roman" w:hAnsi="Times New Roman" w:cs="Times New Roman"/>
          <w:sz w:val="24"/>
          <w:szCs w:val="24"/>
        </w:rPr>
        <w:t>5 ambiguous and 2/3 high/low tones</w:t>
      </w:r>
      <w:r w:rsidR="00975965" w:rsidRPr="00E9074B">
        <w:rPr>
          <w:rFonts w:ascii="Times New Roman" w:hAnsi="Times New Roman" w:cs="Times New Roman"/>
          <w:sz w:val="24"/>
          <w:szCs w:val="24"/>
        </w:rPr>
        <w:t>)</w:t>
      </w:r>
      <w:r w:rsidRPr="00E9074B">
        <w:rPr>
          <w:rFonts w:ascii="Times New Roman" w:hAnsi="Times New Roman" w:cs="Times New Roman"/>
          <w:sz w:val="24"/>
          <w:szCs w:val="24"/>
        </w:rPr>
        <w:t>. Participants are required to indicate whether the tone is from a happy or angry alien</w:t>
      </w:r>
      <w:r w:rsidR="002163B5" w:rsidRPr="00E9074B">
        <w:rPr>
          <w:rFonts w:ascii="Times New Roman" w:hAnsi="Times New Roman" w:cs="Times New Roman"/>
          <w:sz w:val="24"/>
          <w:szCs w:val="24"/>
        </w:rPr>
        <w:t xml:space="preserve"> (even when the tone is ambiguous)</w:t>
      </w:r>
      <w:r w:rsidRPr="00E9074B">
        <w:rPr>
          <w:rFonts w:ascii="Times New Roman" w:hAnsi="Times New Roman" w:cs="Times New Roman"/>
          <w:sz w:val="24"/>
          <w:szCs w:val="24"/>
        </w:rPr>
        <w:t xml:space="preserve">. Reaction times </w:t>
      </w:r>
      <w:r w:rsidR="002163B5" w:rsidRPr="00E9074B">
        <w:rPr>
          <w:rFonts w:ascii="Times New Roman" w:hAnsi="Times New Roman" w:cs="Times New Roman"/>
          <w:sz w:val="24"/>
          <w:szCs w:val="24"/>
        </w:rPr>
        <w:t>are</w:t>
      </w:r>
      <w:r w:rsidRPr="00E9074B">
        <w:rPr>
          <w:rFonts w:ascii="Times New Roman" w:hAnsi="Times New Roman" w:cs="Times New Roman"/>
          <w:sz w:val="24"/>
          <w:szCs w:val="24"/>
        </w:rPr>
        <w:t xml:space="preserve"> recorded. It is hypothesised that those participants with high anxiety will interpret more of the ambiguous tones as ‘angry’ compared with participants who are less anxious. This task will take approximately 20 minutes to complete.</w:t>
      </w:r>
      <w:r w:rsidR="008A3E1F" w:rsidRPr="00E9074B">
        <w:rPr>
          <w:rFonts w:ascii="Times New Roman" w:hAnsi="Times New Roman" w:cs="Times New Roman"/>
          <w:sz w:val="24"/>
          <w:szCs w:val="24"/>
        </w:rPr>
        <w:t xml:space="preserve"> Task validity and the </w:t>
      </w:r>
      <w:r w:rsidR="002163B5" w:rsidRPr="00E9074B">
        <w:rPr>
          <w:rFonts w:ascii="Times New Roman" w:hAnsi="Times New Roman" w:cs="Times New Roman"/>
          <w:sz w:val="24"/>
          <w:szCs w:val="24"/>
        </w:rPr>
        <w:t>collection and analysis</w:t>
      </w:r>
      <w:r w:rsidR="008A3E1F" w:rsidRPr="00E9074B">
        <w:rPr>
          <w:rFonts w:ascii="Times New Roman" w:hAnsi="Times New Roman" w:cs="Times New Roman"/>
          <w:sz w:val="24"/>
          <w:szCs w:val="24"/>
        </w:rPr>
        <w:t xml:space="preserve"> of normative data is currently in progress.</w:t>
      </w:r>
    </w:p>
    <w:p w:rsidR="007F7D95" w:rsidRPr="00E9074B" w:rsidRDefault="007F7D95" w:rsidP="008A3E1F">
      <w:pPr>
        <w:pStyle w:val="ListParagraph"/>
        <w:numPr>
          <w:ilvl w:val="0"/>
          <w:numId w:val="15"/>
        </w:numPr>
        <w:rPr>
          <w:rFonts w:ascii="Times New Roman" w:hAnsi="Times New Roman" w:cs="Times New Roman"/>
          <w:sz w:val="24"/>
          <w:szCs w:val="24"/>
        </w:rPr>
      </w:pPr>
      <w:r w:rsidRPr="00E9074B">
        <w:rPr>
          <w:rFonts w:ascii="Times New Roman" w:hAnsi="Times New Roman" w:cs="Times New Roman"/>
          <w:b/>
          <w:sz w:val="24"/>
          <w:szCs w:val="24"/>
        </w:rPr>
        <w:t xml:space="preserve">Task 2 – Intolerance of Uncertainty </w:t>
      </w:r>
      <w:proofErr w:type="spellStart"/>
      <w:proofErr w:type="gramStart"/>
      <w:r w:rsidRPr="00E9074B">
        <w:rPr>
          <w:rFonts w:ascii="Times New Roman" w:hAnsi="Times New Roman" w:cs="Times New Roman"/>
          <w:b/>
          <w:sz w:val="24"/>
          <w:szCs w:val="24"/>
        </w:rPr>
        <w:t>HiLo</w:t>
      </w:r>
      <w:proofErr w:type="spellEnd"/>
      <w:proofErr w:type="gramEnd"/>
      <w:r w:rsidRPr="00E9074B">
        <w:rPr>
          <w:rFonts w:ascii="Times New Roman" w:hAnsi="Times New Roman" w:cs="Times New Roman"/>
          <w:b/>
          <w:sz w:val="24"/>
          <w:szCs w:val="24"/>
        </w:rPr>
        <w:t xml:space="preserve"> Card Game (developed by Researchers at the University of Reading):</w:t>
      </w:r>
      <w:r w:rsidRPr="00E9074B">
        <w:rPr>
          <w:rFonts w:ascii="Times New Roman" w:hAnsi="Times New Roman" w:cs="Times New Roman"/>
          <w:sz w:val="24"/>
          <w:szCs w:val="24"/>
        </w:rPr>
        <w:t xml:space="preserve"> The first part of the task checks labelling of emotional faces and takes 2/3 minutes to complete. Participants are asked to state whether pictures of faces are happy, sad, angry or neutral (or a neutral object). The </w:t>
      </w:r>
      <w:r w:rsidR="00D2520E" w:rsidRPr="00E9074B">
        <w:rPr>
          <w:rFonts w:ascii="Times New Roman" w:hAnsi="Times New Roman" w:cs="Times New Roman"/>
          <w:sz w:val="24"/>
          <w:szCs w:val="24"/>
        </w:rPr>
        <w:t xml:space="preserve">e-prime </w:t>
      </w:r>
      <w:r w:rsidRPr="00E9074B">
        <w:rPr>
          <w:rFonts w:ascii="Times New Roman" w:hAnsi="Times New Roman" w:cs="Times New Roman"/>
          <w:sz w:val="24"/>
          <w:szCs w:val="24"/>
        </w:rPr>
        <w:t>computerised card game includes seven cards w</w:t>
      </w:r>
      <w:r w:rsidR="00975965" w:rsidRPr="00E9074B">
        <w:rPr>
          <w:rFonts w:ascii="Times New Roman" w:hAnsi="Times New Roman" w:cs="Times New Roman"/>
          <w:sz w:val="24"/>
          <w:szCs w:val="24"/>
        </w:rPr>
        <w:t>ith circles of different sizes</w:t>
      </w:r>
      <w:r w:rsidRPr="00E9074B">
        <w:rPr>
          <w:rFonts w:ascii="Times New Roman" w:hAnsi="Times New Roman" w:cs="Times New Roman"/>
          <w:sz w:val="24"/>
          <w:szCs w:val="24"/>
        </w:rPr>
        <w:t xml:space="preserve">. Participants are presented a fixation dot in the centre of the screen, followed by one of the seven cards and a mystery card. Participants are asked to decide whether the mystery card will be bigger or smaller than the presented card, and indicate their answer using two keys on a keyboard. There is a practice round and then 3 experimental rounds for uncertainty (26 trials each) followed by 3 experimental </w:t>
      </w:r>
      <w:r w:rsidRPr="00E9074B">
        <w:rPr>
          <w:rFonts w:ascii="Times New Roman" w:hAnsi="Times New Roman" w:cs="Times New Roman"/>
          <w:sz w:val="24"/>
          <w:szCs w:val="24"/>
        </w:rPr>
        <w:lastRenderedPageBreak/>
        <w:t>rounds for uncertainty + threat (26 trials each). The uncertainty and threat condition involves the presentation of an angry face on the screen each time the mystery card is shown to be a bigger circle. These angry faces may produce mild anxiety. Reaction times are recorded. After completing the 3 rounds for condition, subjective anxiety is measured by asking the participant how certain and how anxious they felt answering questions about each card.</w:t>
      </w:r>
      <w:r w:rsidR="0043442C" w:rsidRPr="00E9074B">
        <w:rPr>
          <w:rFonts w:ascii="Times New Roman" w:hAnsi="Times New Roman" w:cs="Times New Roman"/>
          <w:sz w:val="24"/>
          <w:szCs w:val="24"/>
        </w:rPr>
        <w:t xml:space="preserve"> This</w:t>
      </w:r>
      <w:r w:rsidR="00763978" w:rsidRPr="00E9074B">
        <w:rPr>
          <w:rFonts w:ascii="Times New Roman" w:hAnsi="Times New Roman" w:cs="Times New Roman"/>
          <w:sz w:val="24"/>
          <w:szCs w:val="24"/>
        </w:rPr>
        <w:t xml:space="preserve"> will be rated on a scale of 1-10</w:t>
      </w:r>
      <w:r w:rsidR="0043442C" w:rsidRPr="00E9074B">
        <w:rPr>
          <w:rFonts w:ascii="Times New Roman" w:hAnsi="Times New Roman" w:cs="Times New Roman"/>
          <w:sz w:val="24"/>
          <w:szCs w:val="24"/>
        </w:rPr>
        <w:t xml:space="preserve"> (1=</w:t>
      </w:r>
      <w:r w:rsidR="00763978" w:rsidRPr="00E9074B">
        <w:rPr>
          <w:rFonts w:ascii="Times New Roman" w:hAnsi="Times New Roman" w:cs="Times New Roman"/>
          <w:sz w:val="24"/>
          <w:szCs w:val="24"/>
        </w:rPr>
        <w:t>very anxious/very uncertain to 10</w:t>
      </w:r>
      <w:r w:rsidR="0043442C" w:rsidRPr="00E9074B">
        <w:rPr>
          <w:rFonts w:ascii="Times New Roman" w:hAnsi="Times New Roman" w:cs="Times New Roman"/>
          <w:sz w:val="24"/>
          <w:szCs w:val="24"/>
        </w:rPr>
        <w:t>=not anxious at all/very certain.</w:t>
      </w:r>
      <w:r w:rsidR="008A3E1F" w:rsidRPr="00E9074B">
        <w:rPr>
          <w:rFonts w:ascii="Times New Roman" w:hAnsi="Times New Roman" w:cs="Times New Roman"/>
          <w:sz w:val="24"/>
          <w:szCs w:val="24"/>
        </w:rPr>
        <w:t xml:space="preserve"> Task validity and the </w:t>
      </w:r>
      <w:r w:rsidR="002163B5" w:rsidRPr="00E9074B">
        <w:rPr>
          <w:rFonts w:ascii="Times New Roman" w:hAnsi="Times New Roman" w:cs="Times New Roman"/>
          <w:sz w:val="24"/>
          <w:szCs w:val="24"/>
        </w:rPr>
        <w:t>collection and analysis</w:t>
      </w:r>
      <w:r w:rsidR="008A3E1F" w:rsidRPr="00E9074B">
        <w:rPr>
          <w:rFonts w:ascii="Times New Roman" w:hAnsi="Times New Roman" w:cs="Times New Roman"/>
          <w:sz w:val="24"/>
          <w:szCs w:val="24"/>
        </w:rPr>
        <w:t xml:space="preserve"> of normative data is currently in progress.</w:t>
      </w:r>
    </w:p>
    <w:p w:rsidR="005A2FEF" w:rsidRPr="005A2FEF" w:rsidRDefault="005A2FEF" w:rsidP="005A2FEF">
      <w:pPr>
        <w:pStyle w:val="ListParagraph"/>
        <w:rPr>
          <w:rFonts w:ascii="Times New Roman" w:hAnsi="Times New Roman" w:cs="Times New Roman"/>
          <w:sz w:val="24"/>
          <w:szCs w:val="24"/>
        </w:rPr>
      </w:pPr>
    </w:p>
    <w:p w:rsidR="00D17A4B" w:rsidRPr="00DA0BAF" w:rsidRDefault="00D17A4B" w:rsidP="00D17A4B">
      <w:pPr>
        <w:contextualSpacing/>
        <w:rPr>
          <w:rFonts w:ascii="Times New Roman" w:hAnsi="Times New Roman" w:cs="Times New Roman"/>
          <w:b/>
          <w:sz w:val="24"/>
          <w:szCs w:val="24"/>
        </w:rPr>
      </w:pPr>
      <w:r w:rsidRPr="00DA0BAF">
        <w:rPr>
          <w:rFonts w:ascii="Times New Roman" w:hAnsi="Times New Roman" w:cs="Times New Roman"/>
          <w:b/>
          <w:sz w:val="24"/>
          <w:szCs w:val="24"/>
        </w:rPr>
        <w:t xml:space="preserve">Physiological measurement:  </w:t>
      </w:r>
    </w:p>
    <w:p w:rsidR="00D17A4B" w:rsidRDefault="00D17A4B" w:rsidP="00D17A4B">
      <w:pPr>
        <w:rPr>
          <w:rFonts w:ascii="Times New Roman" w:hAnsi="Times New Roman" w:cs="Times New Roman"/>
          <w:sz w:val="24"/>
          <w:szCs w:val="24"/>
        </w:rPr>
      </w:pPr>
      <w:r w:rsidRPr="00DA0BAF">
        <w:rPr>
          <w:rFonts w:ascii="Times New Roman" w:hAnsi="Times New Roman" w:cs="Times New Roman"/>
          <w:sz w:val="24"/>
          <w:szCs w:val="24"/>
        </w:rPr>
        <w:t xml:space="preserve">We will record </w:t>
      </w:r>
      <w:proofErr w:type="spellStart"/>
      <w:r w:rsidRPr="00DA0BAF">
        <w:rPr>
          <w:rFonts w:ascii="Times New Roman" w:hAnsi="Times New Roman" w:cs="Times New Roman"/>
          <w:sz w:val="24"/>
          <w:szCs w:val="24"/>
        </w:rPr>
        <w:t>electrodermal</w:t>
      </w:r>
      <w:proofErr w:type="spellEnd"/>
      <w:r w:rsidRPr="00DA0BAF">
        <w:rPr>
          <w:rFonts w:ascii="Times New Roman" w:hAnsi="Times New Roman" w:cs="Times New Roman"/>
          <w:sz w:val="24"/>
          <w:szCs w:val="24"/>
        </w:rPr>
        <w:t xml:space="preserve"> activity (skin responses) and pulse rate to measure the individual’s level of arousal whilst they are completing the experimental task</w:t>
      </w:r>
      <w:r w:rsidR="00661326">
        <w:rPr>
          <w:rFonts w:ascii="Times New Roman" w:hAnsi="Times New Roman" w:cs="Times New Roman"/>
          <w:sz w:val="24"/>
          <w:szCs w:val="24"/>
        </w:rPr>
        <w:t xml:space="preserve"> using the </w:t>
      </w:r>
      <w:proofErr w:type="spellStart"/>
      <w:r w:rsidR="00661326">
        <w:rPr>
          <w:rFonts w:ascii="Times New Roman" w:hAnsi="Times New Roman" w:cs="Times New Roman"/>
          <w:sz w:val="24"/>
          <w:szCs w:val="24"/>
        </w:rPr>
        <w:t>BioNomadix</w:t>
      </w:r>
      <w:proofErr w:type="spellEnd"/>
      <w:r w:rsidR="00661326">
        <w:rPr>
          <w:rFonts w:ascii="Times New Roman" w:hAnsi="Times New Roman" w:cs="Times New Roman"/>
          <w:sz w:val="24"/>
          <w:szCs w:val="24"/>
        </w:rPr>
        <w:t xml:space="preserve"> Wireless Pulse and EDA device from </w:t>
      </w:r>
      <w:proofErr w:type="spellStart"/>
      <w:r w:rsidR="00661326">
        <w:rPr>
          <w:rFonts w:ascii="Times New Roman" w:hAnsi="Times New Roman" w:cs="Times New Roman"/>
          <w:sz w:val="24"/>
          <w:szCs w:val="24"/>
        </w:rPr>
        <w:t>Biopac</w:t>
      </w:r>
      <w:proofErr w:type="spellEnd"/>
      <w:r w:rsidR="00661326">
        <w:rPr>
          <w:rFonts w:ascii="Times New Roman" w:hAnsi="Times New Roman" w:cs="Times New Roman"/>
          <w:sz w:val="24"/>
          <w:szCs w:val="24"/>
        </w:rPr>
        <w:t xml:space="preserve"> systems</w:t>
      </w:r>
      <w:r w:rsidRPr="00DA0BAF">
        <w:rPr>
          <w:rFonts w:ascii="Times New Roman" w:hAnsi="Times New Roman" w:cs="Times New Roman"/>
          <w:sz w:val="24"/>
          <w:szCs w:val="24"/>
        </w:rPr>
        <w:t xml:space="preserve">. This equipment is non-invasive and simply requires two electrodes to be stuck to two of the participants fingers on one hand (can also be connected to another body part if this is not suitable, e.g. foot). These electrodes will be connected by two wires to a transmitter watch that the participant will also be required to wear on their wrist/foot. The watch wirelessly connects to the recording system and transmits the information from the electrodes to a laptop computer. This measures skin conductance and is painless, quick to set up and a simple yet robust method of measuring arousal. The measurement of </w:t>
      </w:r>
      <w:proofErr w:type="spellStart"/>
      <w:r w:rsidRPr="00DA0BAF">
        <w:rPr>
          <w:rFonts w:ascii="Times New Roman" w:hAnsi="Times New Roman" w:cs="Times New Roman"/>
          <w:sz w:val="24"/>
          <w:szCs w:val="24"/>
        </w:rPr>
        <w:t>electrodermal</w:t>
      </w:r>
      <w:proofErr w:type="spellEnd"/>
      <w:r w:rsidRPr="00DA0BAF">
        <w:rPr>
          <w:rFonts w:ascii="Times New Roman" w:hAnsi="Times New Roman" w:cs="Times New Roman"/>
          <w:sz w:val="24"/>
          <w:szCs w:val="24"/>
        </w:rPr>
        <w:t xml:space="preserve"> activity and pulse rate has been used in a variety of studies in the intellectually disabled population to measure autonomic arousal</w:t>
      </w:r>
      <w:r w:rsidR="00661326">
        <w:rPr>
          <w:rFonts w:ascii="Times New Roman" w:hAnsi="Times New Roman" w:cs="Times New Roman"/>
          <w:sz w:val="24"/>
          <w:szCs w:val="24"/>
        </w:rPr>
        <w:t xml:space="preserve"> </w:t>
      </w:r>
      <w:r w:rsidR="00661326" w:rsidRPr="001732B4">
        <w:rPr>
          <w:rFonts w:ascii="Times New Roman" w:hAnsi="Times New Roman" w:cs="Times New Roman"/>
          <w:sz w:val="24"/>
          <w:szCs w:val="24"/>
        </w:rPr>
        <w:t xml:space="preserve">(Doherty-Sneddon et al., 2009; Lane, Reynolds, &amp; </w:t>
      </w:r>
      <w:proofErr w:type="spellStart"/>
      <w:r w:rsidR="00661326" w:rsidRPr="001732B4">
        <w:rPr>
          <w:rFonts w:ascii="Times New Roman" w:hAnsi="Times New Roman" w:cs="Times New Roman"/>
          <w:sz w:val="24"/>
          <w:szCs w:val="24"/>
        </w:rPr>
        <w:t>Dumenci</w:t>
      </w:r>
      <w:proofErr w:type="spellEnd"/>
      <w:r w:rsidR="00661326" w:rsidRPr="001732B4">
        <w:rPr>
          <w:rFonts w:ascii="Times New Roman" w:hAnsi="Times New Roman" w:cs="Times New Roman"/>
          <w:sz w:val="24"/>
          <w:szCs w:val="24"/>
        </w:rPr>
        <w:t xml:space="preserve">, 2012; </w:t>
      </w:r>
      <w:proofErr w:type="spellStart"/>
      <w:r w:rsidR="00661326" w:rsidRPr="001732B4">
        <w:rPr>
          <w:rFonts w:ascii="Times New Roman" w:hAnsi="Times New Roman" w:cs="Times New Roman"/>
          <w:sz w:val="24"/>
          <w:szCs w:val="24"/>
        </w:rPr>
        <w:t>Skwerer</w:t>
      </w:r>
      <w:proofErr w:type="spellEnd"/>
      <w:r w:rsidR="00661326" w:rsidRPr="001732B4">
        <w:rPr>
          <w:rFonts w:ascii="Times New Roman" w:hAnsi="Times New Roman" w:cs="Times New Roman"/>
          <w:sz w:val="24"/>
          <w:szCs w:val="24"/>
        </w:rPr>
        <w:t xml:space="preserve"> et al., 2008; </w:t>
      </w:r>
      <w:proofErr w:type="spellStart"/>
      <w:r w:rsidR="00661326" w:rsidRPr="001732B4">
        <w:rPr>
          <w:rFonts w:ascii="Times New Roman" w:hAnsi="Times New Roman" w:cs="Times New Roman"/>
          <w:sz w:val="24"/>
          <w:szCs w:val="24"/>
        </w:rPr>
        <w:t>Vos</w:t>
      </w:r>
      <w:proofErr w:type="spellEnd"/>
      <w:r w:rsidR="00661326" w:rsidRPr="001732B4">
        <w:rPr>
          <w:rFonts w:ascii="Times New Roman" w:hAnsi="Times New Roman" w:cs="Times New Roman"/>
          <w:sz w:val="24"/>
          <w:szCs w:val="24"/>
        </w:rPr>
        <w:t xml:space="preserve"> et al., 2012)</w:t>
      </w:r>
      <w:r w:rsidRPr="00DA0BAF">
        <w:rPr>
          <w:rFonts w:ascii="Times New Roman" w:hAnsi="Times New Roman" w:cs="Times New Roman"/>
          <w:sz w:val="24"/>
          <w:szCs w:val="24"/>
        </w:rPr>
        <w:t>; we will follow similar guidelines and protocols to these studies.</w:t>
      </w:r>
    </w:p>
    <w:p w:rsidR="00D17A4B" w:rsidRPr="00DA0BAF" w:rsidRDefault="00D17A4B" w:rsidP="00D17A4B">
      <w:pPr>
        <w:contextualSpacing/>
        <w:rPr>
          <w:rFonts w:ascii="Times New Roman" w:hAnsi="Times New Roman" w:cs="Times New Roman"/>
          <w:b/>
          <w:sz w:val="24"/>
          <w:szCs w:val="24"/>
        </w:rPr>
      </w:pPr>
      <w:r w:rsidRPr="00DA0BAF">
        <w:rPr>
          <w:rFonts w:ascii="Times New Roman" w:hAnsi="Times New Roman" w:cs="Times New Roman"/>
          <w:b/>
          <w:sz w:val="24"/>
          <w:szCs w:val="24"/>
        </w:rPr>
        <w:t>Readiness for Cognitive Behavioural Therapy (</w:t>
      </w:r>
      <w:proofErr w:type="spellStart"/>
      <w:r w:rsidRPr="00DA0BAF">
        <w:rPr>
          <w:rFonts w:ascii="Times New Roman" w:hAnsi="Times New Roman" w:cs="Times New Roman"/>
          <w:b/>
          <w:sz w:val="24"/>
          <w:szCs w:val="24"/>
        </w:rPr>
        <w:t>Dagnan</w:t>
      </w:r>
      <w:proofErr w:type="spellEnd"/>
      <w:r w:rsidRPr="00DA0BAF">
        <w:rPr>
          <w:rFonts w:ascii="Times New Roman" w:hAnsi="Times New Roman" w:cs="Times New Roman"/>
          <w:b/>
          <w:sz w:val="24"/>
          <w:szCs w:val="24"/>
        </w:rPr>
        <w:t xml:space="preserve"> &amp; Chadwick, 1997):</w:t>
      </w:r>
    </w:p>
    <w:p w:rsidR="00745FBC" w:rsidRDefault="00D17A4B" w:rsidP="00D17A4B">
      <w:pPr>
        <w:contextualSpacing/>
        <w:rPr>
          <w:rFonts w:ascii="Times New Roman" w:hAnsi="Times New Roman" w:cs="Times New Roman"/>
          <w:sz w:val="24"/>
          <w:szCs w:val="24"/>
        </w:rPr>
      </w:pPr>
      <w:r w:rsidRPr="00DA0BAF">
        <w:rPr>
          <w:rFonts w:ascii="Times New Roman" w:hAnsi="Times New Roman" w:cs="Times New Roman"/>
          <w:sz w:val="24"/>
          <w:szCs w:val="24"/>
        </w:rPr>
        <w:t>This 15 minute assessment has been used previously with individuals with intellectual disability to assess participant’s cognitive capacity and ability to benefit from CBT methods.</w:t>
      </w:r>
    </w:p>
    <w:p w:rsidR="00D17A4B" w:rsidRDefault="00745FBC" w:rsidP="00745FBC">
      <w:pPr>
        <w:spacing w:line="240" w:lineRule="auto"/>
        <w:rPr>
          <w:rFonts w:ascii="Times New Roman" w:hAnsi="Times New Roman" w:cs="Times New Roman"/>
          <w:sz w:val="24"/>
          <w:szCs w:val="24"/>
        </w:rPr>
      </w:pPr>
      <w:r w:rsidRPr="00745FBC">
        <w:rPr>
          <w:rFonts w:ascii="Times New Roman" w:hAnsi="Times New Roman" w:cs="Times New Roman"/>
          <w:sz w:val="24"/>
          <w:szCs w:val="24"/>
        </w:rPr>
        <w:t xml:space="preserve">This assessment first involves testing an individual’s ability to recognise five facial expressions from makaton symbols (Walker, 1985). These emotions are: happy, sad, </w:t>
      </w:r>
      <w:r w:rsidR="001732B4">
        <w:rPr>
          <w:rFonts w:ascii="Times New Roman" w:hAnsi="Times New Roman" w:cs="Times New Roman"/>
          <w:sz w:val="24"/>
          <w:szCs w:val="24"/>
        </w:rPr>
        <w:t xml:space="preserve">frightened, anxious and angry. </w:t>
      </w:r>
      <w:r w:rsidRPr="00745FBC">
        <w:rPr>
          <w:rFonts w:ascii="Times New Roman" w:hAnsi="Times New Roman" w:cs="Times New Roman"/>
          <w:sz w:val="24"/>
          <w:szCs w:val="24"/>
        </w:rPr>
        <w:t xml:space="preserve">The ability to link activating events to emotions is measured by giving individuals six scenarios and a corresponding emotion. </w:t>
      </w:r>
      <w:r w:rsidR="001732B4">
        <w:rPr>
          <w:rFonts w:ascii="Times New Roman" w:hAnsi="Times New Roman" w:cs="Times New Roman"/>
          <w:sz w:val="24"/>
          <w:szCs w:val="24"/>
        </w:rPr>
        <w:t>For example:</w:t>
      </w:r>
      <w:r w:rsidRPr="00745FBC">
        <w:rPr>
          <w:rFonts w:ascii="Times New Roman" w:hAnsi="Times New Roman" w:cs="Times New Roman"/>
          <w:sz w:val="24"/>
          <w:szCs w:val="24"/>
        </w:rPr>
        <w:t xml:space="preserve"> </w:t>
      </w:r>
      <w:r w:rsidR="001732B4">
        <w:rPr>
          <w:rFonts w:ascii="Times New Roman" w:hAnsi="Times New Roman" w:cs="Times New Roman"/>
          <w:sz w:val="24"/>
          <w:szCs w:val="24"/>
        </w:rPr>
        <w:t>‘y</w:t>
      </w:r>
      <w:r w:rsidRPr="00745FBC">
        <w:rPr>
          <w:rFonts w:ascii="Times New Roman" w:hAnsi="Times New Roman" w:cs="Times New Roman"/>
          <w:sz w:val="24"/>
          <w:szCs w:val="24"/>
        </w:rPr>
        <w:t>ou want to go on a special trip but there is only one place and your friend is chosen to go instead and you feel sad’.  Individuals will then be asked ‘What would you be thinking or saying to yourself?’  If an individual can get all scenarios correct then it is judged that they will be able to benefit from CBT interventions. This assessment should not be seen as concerned with excluding people from cognitive therapy. Instead it assesses the abilities that a person has in order to identify the best form of intervention that will be most advantageous to an individual and allows researchers/clinicians to made suitable decisions about the necessary adaptations to be made to therapy.</w:t>
      </w:r>
    </w:p>
    <w:p w:rsidR="00210969" w:rsidRDefault="00210969" w:rsidP="00D17A4B">
      <w:pPr>
        <w:contextualSpacing/>
        <w:rPr>
          <w:rFonts w:ascii="Times New Roman" w:hAnsi="Times New Roman" w:cs="Times New Roman"/>
          <w:sz w:val="24"/>
          <w:szCs w:val="24"/>
        </w:rPr>
      </w:pPr>
    </w:p>
    <w:p w:rsidR="00340C26" w:rsidRDefault="00340C26" w:rsidP="00D17A4B">
      <w:pPr>
        <w:contextualSpacing/>
        <w:rPr>
          <w:rFonts w:ascii="Times New Roman" w:hAnsi="Times New Roman" w:cs="Times New Roman"/>
          <w:b/>
          <w:sz w:val="24"/>
          <w:szCs w:val="24"/>
        </w:rPr>
      </w:pPr>
      <w:r w:rsidRPr="00340C26">
        <w:rPr>
          <w:rFonts w:ascii="Times New Roman" w:hAnsi="Times New Roman" w:cs="Times New Roman"/>
          <w:b/>
          <w:sz w:val="24"/>
          <w:szCs w:val="24"/>
        </w:rPr>
        <w:t>The Behavior Rating Inventory of Executive Function Adult</w:t>
      </w:r>
      <w:r>
        <w:rPr>
          <w:rFonts w:ascii="Times New Roman" w:hAnsi="Times New Roman" w:cs="Times New Roman"/>
          <w:sz w:val="24"/>
          <w:szCs w:val="24"/>
        </w:rPr>
        <w:t xml:space="preserve"> </w:t>
      </w:r>
      <w:r w:rsidRPr="00340C26">
        <w:rPr>
          <w:rFonts w:ascii="Times New Roman" w:hAnsi="Times New Roman" w:cs="Times New Roman"/>
          <w:b/>
          <w:sz w:val="24"/>
          <w:szCs w:val="24"/>
        </w:rPr>
        <w:t>Version</w:t>
      </w:r>
      <w:r>
        <w:rPr>
          <w:rFonts w:ascii="Times New Roman" w:hAnsi="Times New Roman" w:cs="Times New Roman"/>
          <w:sz w:val="24"/>
          <w:szCs w:val="24"/>
        </w:rPr>
        <w:t xml:space="preserve"> (</w:t>
      </w:r>
      <w:r w:rsidR="00210969" w:rsidRPr="00340C26">
        <w:rPr>
          <w:rFonts w:ascii="Times New Roman" w:hAnsi="Times New Roman" w:cs="Times New Roman"/>
          <w:b/>
          <w:sz w:val="24"/>
          <w:szCs w:val="24"/>
        </w:rPr>
        <w:t>BRIEF-A</w:t>
      </w:r>
      <w:r>
        <w:rPr>
          <w:rFonts w:ascii="Times New Roman" w:hAnsi="Times New Roman" w:cs="Times New Roman"/>
          <w:b/>
          <w:sz w:val="24"/>
          <w:szCs w:val="24"/>
        </w:rPr>
        <w:t xml:space="preserve">; </w:t>
      </w:r>
      <w:r w:rsidRPr="00340C26">
        <w:rPr>
          <w:rFonts w:ascii="Times New Roman" w:hAnsi="Times New Roman" w:cs="Times New Roman"/>
          <w:b/>
          <w:sz w:val="24"/>
          <w:szCs w:val="24"/>
        </w:rPr>
        <w:t xml:space="preserve">Roth, </w:t>
      </w:r>
      <w:proofErr w:type="spellStart"/>
      <w:r w:rsidRPr="00340C26">
        <w:rPr>
          <w:rFonts w:ascii="Times New Roman" w:hAnsi="Times New Roman" w:cs="Times New Roman"/>
          <w:b/>
          <w:sz w:val="24"/>
          <w:szCs w:val="24"/>
        </w:rPr>
        <w:t>Isquith</w:t>
      </w:r>
      <w:proofErr w:type="spellEnd"/>
      <w:r w:rsidRPr="00340C26">
        <w:rPr>
          <w:rFonts w:ascii="Times New Roman" w:hAnsi="Times New Roman" w:cs="Times New Roman"/>
          <w:b/>
          <w:sz w:val="24"/>
          <w:szCs w:val="24"/>
        </w:rPr>
        <w:t xml:space="preserve"> &amp; </w:t>
      </w:r>
      <w:proofErr w:type="spellStart"/>
      <w:r w:rsidRPr="00340C26">
        <w:rPr>
          <w:rFonts w:ascii="Times New Roman" w:hAnsi="Times New Roman" w:cs="Times New Roman"/>
          <w:b/>
          <w:sz w:val="24"/>
          <w:szCs w:val="24"/>
        </w:rPr>
        <w:t>Giola</w:t>
      </w:r>
      <w:proofErr w:type="spellEnd"/>
      <w:r w:rsidRPr="00340C26">
        <w:rPr>
          <w:rFonts w:ascii="Times New Roman" w:hAnsi="Times New Roman" w:cs="Times New Roman"/>
          <w:b/>
          <w:sz w:val="24"/>
          <w:szCs w:val="24"/>
        </w:rPr>
        <w:t>, 2005):</w:t>
      </w:r>
    </w:p>
    <w:p w:rsidR="00340C26" w:rsidRPr="00340C26" w:rsidRDefault="00340C26" w:rsidP="00D17A4B">
      <w:pPr>
        <w:contextualSpacing/>
        <w:rPr>
          <w:rFonts w:ascii="Times New Roman" w:hAnsi="Times New Roman" w:cs="Times New Roman"/>
          <w:sz w:val="24"/>
          <w:szCs w:val="24"/>
        </w:rPr>
      </w:pPr>
      <w:r>
        <w:rPr>
          <w:rFonts w:ascii="Times New Roman" w:hAnsi="Times New Roman" w:cs="Times New Roman"/>
          <w:sz w:val="24"/>
          <w:szCs w:val="24"/>
        </w:rPr>
        <w:t>The BRIEF-A is an informant measure of executive functioning and self-regulation for adults 18-90 years.</w:t>
      </w:r>
      <w:r w:rsidR="009A688B">
        <w:rPr>
          <w:rFonts w:ascii="Times New Roman" w:hAnsi="Times New Roman" w:cs="Times New Roman"/>
          <w:sz w:val="24"/>
          <w:szCs w:val="24"/>
        </w:rPr>
        <w:t xml:space="preserve"> It is comprised of 75 items which correspond to the</w:t>
      </w:r>
      <w:r w:rsidR="00C26680">
        <w:rPr>
          <w:rFonts w:ascii="Times New Roman" w:hAnsi="Times New Roman" w:cs="Times New Roman"/>
          <w:sz w:val="24"/>
          <w:szCs w:val="24"/>
        </w:rPr>
        <w:t xml:space="preserve"> clinical</w:t>
      </w:r>
      <w:r w:rsidR="009A688B">
        <w:rPr>
          <w:rFonts w:ascii="Times New Roman" w:hAnsi="Times New Roman" w:cs="Times New Roman"/>
          <w:sz w:val="24"/>
          <w:szCs w:val="24"/>
        </w:rPr>
        <w:t xml:space="preserve"> scales</w:t>
      </w:r>
      <w:r w:rsidR="0035712E">
        <w:rPr>
          <w:rFonts w:ascii="Times New Roman" w:hAnsi="Times New Roman" w:cs="Times New Roman"/>
          <w:sz w:val="24"/>
          <w:szCs w:val="24"/>
        </w:rPr>
        <w:t>:</w:t>
      </w:r>
      <w:r w:rsidR="009A688B">
        <w:rPr>
          <w:rFonts w:ascii="Times New Roman" w:hAnsi="Times New Roman" w:cs="Times New Roman"/>
          <w:sz w:val="24"/>
          <w:szCs w:val="24"/>
        </w:rPr>
        <w:t xml:space="preserve"> inhibit, self-monitor, plan/organise, shift, initiate, task monitor, emotional control, working memory and organisation of materials.</w:t>
      </w:r>
    </w:p>
    <w:p w:rsidR="00340C26" w:rsidRDefault="00340C26" w:rsidP="00D17A4B">
      <w:pPr>
        <w:contextualSpacing/>
        <w:rPr>
          <w:rFonts w:ascii="Times New Roman" w:hAnsi="Times New Roman" w:cs="Times New Roman"/>
          <w:sz w:val="24"/>
          <w:szCs w:val="24"/>
        </w:rPr>
      </w:pPr>
    </w:p>
    <w:p w:rsidR="00210969" w:rsidRPr="003820EB" w:rsidRDefault="00407FDC" w:rsidP="00D17A4B">
      <w:pPr>
        <w:contextualSpacing/>
        <w:rPr>
          <w:rFonts w:ascii="Times New Roman" w:hAnsi="Times New Roman" w:cs="Times New Roman"/>
          <w:b/>
          <w:sz w:val="24"/>
          <w:szCs w:val="24"/>
        </w:rPr>
      </w:pPr>
      <w:r w:rsidRPr="003820EB">
        <w:rPr>
          <w:rFonts w:ascii="Times New Roman" w:hAnsi="Times New Roman" w:cs="Times New Roman"/>
          <w:b/>
          <w:sz w:val="24"/>
          <w:szCs w:val="24"/>
        </w:rPr>
        <w:lastRenderedPageBreak/>
        <w:t>Loneliness and Social Diss</w:t>
      </w:r>
      <w:r w:rsidR="00210969" w:rsidRPr="003820EB">
        <w:rPr>
          <w:rFonts w:ascii="Times New Roman" w:hAnsi="Times New Roman" w:cs="Times New Roman"/>
          <w:b/>
          <w:sz w:val="24"/>
          <w:szCs w:val="24"/>
        </w:rPr>
        <w:t>atisfaction Q</w:t>
      </w:r>
      <w:r w:rsidR="00A9311B" w:rsidRPr="003820EB">
        <w:rPr>
          <w:rFonts w:ascii="Times New Roman" w:hAnsi="Times New Roman" w:cs="Times New Roman"/>
          <w:b/>
          <w:sz w:val="24"/>
          <w:szCs w:val="24"/>
        </w:rPr>
        <w:t>uestionnaire (</w:t>
      </w:r>
      <w:r w:rsidR="000B03DF">
        <w:rPr>
          <w:rFonts w:ascii="Times New Roman" w:hAnsi="Times New Roman" w:cs="Times New Roman"/>
          <w:b/>
          <w:sz w:val="24"/>
          <w:szCs w:val="24"/>
        </w:rPr>
        <w:t xml:space="preserve">LSSQ; </w:t>
      </w:r>
      <w:r w:rsidR="00A9311B" w:rsidRPr="003820EB">
        <w:rPr>
          <w:rFonts w:ascii="Times New Roman" w:hAnsi="Times New Roman" w:cs="Times New Roman"/>
          <w:b/>
          <w:sz w:val="24"/>
          <w:szCs w:val="24"/>
        </w:rPr>
        <w:t>Asher, Hymel &amp; Renshaw, 1984):</w:t>
      </w:r>
    </w:p>
    <w:p w:rsidR="00407FDC" w:rsidRDefault="00A9311B" w:rsidP="00D17A4B">
      <w:pPr>
        <w:contextualSpacing/>
        <w:rPr>
          <w:rFonts w:ascii="Times New Roman" w:hAnsi="Times New Roman" w:cs="Times New Roman"/>
          <w:sz w:val="24"/>
          <w:szCs w:val="24"/>
        </w:rPr>
      </w:pPr>
      <w:r>
        <w:rPr>
          <w:rFonts w:ascii="Times New Roman" w:hAnsi="Times New Roman" w:cs="Times New Roman"/>
          <w:sz w:val="24"/>
          <w:szCs w:val="24"/>
        </w:rPr>
        <w:t xml:space="preserve">This self-report questionnaire has </w:t>
      </w:r>
      <w:r w:rsidR="000E2F58">
        <w:rPr>
          <w:rFonts w:ascii="Times New Roman" w:hAnsi="Times New Roman" w:cs="Times New Roman"/>
          <w:sz w:val="24"/>
          <w:szCs w:val="24"/>
        </w:rPr>
        <w:t>24</w:t>
      </w:r>
      <w:r>
        <w:rPr>
          <w:rFonts w:ascii="Times New Roman" w:hAnsi="Times New Roman" w:cs="Times New Roman"/>
          <w:sz w:val="24"/>
          <w:szCs w:val="24"/>
        </w:rPr>
        <w:t xml:space="preserve"> items</w:t>
      </w:r>
      <w:r w:rsidR="00407FDC">
        <w:rPr>
          <w:rFonts w:ascii="Times New Roman" w:hAnsi="Times New Roman" w:cs="Times New Roman"/>
          <w:sz w:val="24"/>
          <w:szCs w:val="24"/>
        </w:rPr>
        <w:t xml:space="preserve"> and measures social adequacy and feelings of loneliness.</w:t>
      </w:r>
      <w:r w:rsidR="000E2F58">
        <w:rPr>
          <w:rFonts w:ascii="Times New Roman" w:hAnsi="Times New Roman" w:cs="Times New Roman"/>
          <w:sz w:val="24"/>
          <w:szCs w:val="24"/>
        </w:rPr>
        <w:t xml:space="preserve"> Eight</w:t>
      </w:r>
      <w:r w:rsidR="00B54B6C">
        <w:rPr>
          <w:rFonts w:ascii="Times New Roman" w:hAnsi="Times New Roman" w:cs="Times New Roman"/>
          <w:sz w:val="24"/>
          <w:szCs w:val="24"/>
        </w:rPr>
        <w:t xml:space="preserve"> of the items</w:t>
      </w:r>
      <w:r w:rsidR="000E2F58">
        <w:rPr>
          <w:rFonts w:ascii="Times New Roman" w:hAnsi="Times New Roman" w:cs="Times New Roman"/>
          <w:sz w:val="24"/>
          <w:szCs w:val="24"/>
        </w:rPr>
        <w:t xml:space="preserve"> </w:t>
      </w:r>
      <w:r w:rsidR="00EA3D63">
        <w:rPr>
          <w:rFonts w:ascii="Times New Roman" w:hAnsi="Times New Roman" w:cs="Times New Roman"/>
          <w:sz w:val="24"/>
          <w:szCs w:val="24"/>
        </w:rPr>
        <w:t>are filler</w:t>
      </w:r>
      <w:r w:rsidR="000E2F58">
        <w:rPr>
          <w:rFonts w:ascii="Times New Roman" w:hAnsi="Times New Roman" w:cs="Times New Roman"/>
          <w:sz w:val="24"/>
          <w:szCs w:val="24"/>
        </w:rPr>
        <w:t xml:space="preserve"> items</w:t>
      </w:r>
      <w:r w:rsidR="00EA3D63">
        <w:rPr>
          <w:rFonts w:ascii="Times New Roman" w:hAnsi="Times New Roman" w:cs="Times New Roman"/>
          <w:sz w:val="24"/>
          <w:szCs w:val="24"/>
        </w:rPr>
        <w:t xml:space="preserve"> which</w:t>
      </w:r>
      <w:r w:rsidR="000E2F58">
        <w:rPr>
          <w:rFonts w:ascii="Times New Roman" w:hAnsi="Times New Roman" w:cs="Times New Roman"/>
          <w:sz w:val="24"/>
          <w:szCs w:val="24"/>
        </w:rPr>
        <w:t xml:space="preserve"> focus on hobbies and preferred activities in order to encourage participants to be</w:t>
      </w:r>
      <w:r w:rsidR="00B54B6C">
        <w:rPr>
          <w:rFonts w:ascii="Times New Roman" w:hAnsi="Times New Roman" w:cs="Times New Roman"/>
          <w:sz w:val="24"/>
          <w:szCs w:val="24"/>
        </w:rPr>
        <w:t xml:space="preserve"> more</w:t>
      </w:r>
      <w:r w:rsidR="000E2F58">
        <w:rPr>
          <w:rFonts w:ascii="Times New Roman" w:hAnsi="Times New Roman" w:cs="Times New Roman"/>
          <w:sz w:val="24"/>
          <w:szCs w:val="24"/>
        </w:rPr>
        <w:t xml:space="preserve"> open and relaxed when giving their attitudes on various topics.</w:t>
      </w:r>
      <w:r w:rsidR="00407FDC">
        <w:rPr>
          <w:rFonts w:ascii="Times New Roman" w:hAnsi="Times New Roman" w:cs="Times New Roman"/>
          <w:sz w:val="24"/>
          <w:szCs w:val="24"/>
        </w:rPr>
        <w:t xml:space="preserve"> Each item is scored on a five-point scale of how </w:t>
      </w:r>
      <w:r w:rsidR="003820EB">
        <w:rPr>
          <w:rFonts w:ascii="Times New Roman" w:hAnsi="Times New Roman" w:cs="Times New Roman"/>
          <w:sz w:val="24"/>
          <w:szCs w:val="24"/>
        </w:rPr>
        <w:t xml:space="preserve">true the </w:t>
      </w:r>
      <w:r w:rsidR="00407FDC">
        <w:rPr>
          <w:rFonts w:ascii="Times New Roman" w:hAnsi="Times New Roman" w:cs="Times New Roman"/>
          <w:sz w:val="24"/>
          <w:szCs w:val="24"/>
        </w:rPr>
        <w:t xml:space="preserve">statements are </w:t>
      </w:r>
      <w:r w:rsidR="003820EB">
        <w:rPr>
          <w:rFonts w:ascii="Times New Roman" w:hAnsi="Times New Roman" w:cs="Times New Roman"/>
          <w:sz w:val="24"/>
          <w:szCs w:val="24"/>
        </w:rPr>
        <w:t>to a person</w:t>
      </w:r>
      <w:r w:rsidR="00407FDC">
        <w:rPr>
          <w:rFonts w:ascii="Times New Roman" w:hAnsi="Times New Roman" w:cs="Times New Roman"/>
          <w:sz w:val="24"/>
          <w:szCs w:val="24"/>
        </w:rPr>
        <w:t xml:space="preserve">, ‘always true’, ‘true most of the time’, ‘true sometimes’, ‘hardly ever true’ and ‘not true at all’. </w:t>
      </w:r>
      <w:r w:rsidR="000E2F58">
        <w:rPr>
          <w:rFonts w:ascii="Times New Roman" w:hAnsi="Times New Roman" w:cs="Times New Roman"/>
          <w:sz w:val="24"/>
          <w:szCs w:val="24"/>
        </w:rPr>
        <w:t xml:space="preserve"> Higher scores indicate more loneliness and social dissatisfaction. The questionnaire has</w:t>
      </w:r>
      <w:r w:rsidR="001260F7">
        <w:rPr>
          <w:rFonts w:ascii="Times New Roman" w:hAnsi="Times New Roman" w:cs="Times New Roman"/>
          <w:sz w:val="24"/>
          <w:szCs w:val="24"/>
        </w:rPr>
        <w:t xml:space="preserve"> been found to have</w:t>
      </w:r>
      <w:r w:rsidR="000E2F58">
        <w:rPr>
          <w:rFonts w:ascii="Times New Roman" w:hAnsi="Times New Roman" w:cs="Times New Roman"/>
          <w:sz w:val="24"/>
          <w:szCs w:val="24"/>
        </w:rPr>
        <w:t xml:space="preserve"> high internal consistency</w:t>
      </w:r>
      <w:r w:rsidR="001260F7">
        <w:rPr>
          <w:rFonts w:ascii="Times New Roman" w:hAnsi="Times New Roman" w:cs="Times New Roman"/>
          <w:sz w:val="24"/>
          <w:szCs w:val="24"/>
        </w:rPr>
        <w:t xml:space="preserve"> in a sample of children with learning disabilities</w:t>
      </w:r>
      <w:r w:rsidR="000D29B9">
        <w:rPr>
          <w:rFonts w:ascii="Times New Roman" w:hAnsi="Times New Roman" w:cs="Times New Roman"/>
          <w:sz w:val="24"/>
          <w:szCs w:val="24"/>
        </w:rPr>
        <w:t xml:space="preserve"> (C</w:t>
      </w:r>
      <w:r w:rsidR="00407FDC">
        <w:rPr>
          <w:rFonts w:ascii="Times New Roman" w:hAnsi="Times New Roman" w:cs="Times New Roman"/>
          <w:sz w:val="24"/>
          <w:szCs w:val="24"/>
        </w:rPr>
        <w:t>ronbach’</w:t>
      </w:r>
      <w:r w:rsidR="001260F7">
        <w:rPr>
          <w:rFonts w:ascii="Times New Roman" w:hAnsi="Times New Roman" w:cs="Times New Roman"/>
          <w:sz w:val="24"/>
          <w:szCs w:val="24"/>
        </w:rPr>
        <w:t>s alpha = .92</w:t>
      </w:r>
      <w:r w:rsidR="00407FDC">
        <w:rPr>
          <w:rFonts w:ascii="Times New Roman" w:hAnsi="Times New Roman" w:cs="Times New Roman"/>
          <w:sz w:val="24"/>
          <w:szCs w:val="24"/>
        </w:rPr>
        <w:t xml:space="preserve">) </w:t>
      </w:r>
      <w:r w:rsidR="00B54B6C">
        <w:rPr>
          <w:rFonts w:ascii="Times New Roman" w:hAnsi="Times New Roman" w:cs="Times New Roman"/>
          <w:sz w:val="24"/>
          <w:szCs w:val="24"/>
        </w:rPr>
        <w:t>(</w:t>
      </w:r>
      <w:r w:rsidR="001260F7">
        <w:rPr>
          <w:rFonts w:ascii="Times New Roman" w:hAnsi="Times New Roman" w:cs="Times New Roman"/>
          <w:sz w:val="24"/>
          <w:szCs w:val="24"/>
        </w:rPr>
        <w:t>Al-</w:t>
      </w:r>
      <w:proofErr w:type="spellStart"/>
      <w:r w:rsidR="001260F7">
        <w:rPr>
          <w:rFonts w:ascii="Times New Roman" w:hAnsi="Times New Roman" w:cs="Times New Roman"/>
          <w:sz w:val="24"/>
          <w:szCs w:val="24"/>
        </w:rPr>
        <w:t>Yagon</w:t>
      </w:r>
      <w:proofErr w:type="spellEnd"/>
      <w:r w:rsidR="001260F7">
        <w:rPr>
          <w:rFonts w:ascii="Times New Roman" w:hAnsi="Times New Roman" w:cs="Times New Roman"/>
          <w:sz w:val="24"/>
          <w:szCs w:val="24"/>
        </w:rPr>
        <w:t>, 2007</w:t>
      </w:r>
      <w:r w:rsidR="00B54B6C">
        <w:rPr>
          <w:rFonts w:ascii="Times New Roman" w:hAnsi="Times New Roman" w:cs="Times New Roman"/>
          <w:sz w:val="24"/>
          <w:szCs w:val="24"/>
        </w:rPr>
        <w:t>).</w:t>
      </w:r>
    </w:p>
    <w:p w:rsidR="001B7F35" w:rsidRDefault="001B7F35" w:rsidP="001B7F35">
      <w:pPr>
        <w:spacing w:after="0" w:line="360" w:lineRule="auto"/>
        <w:rPr>
          <w:rFonts w:ascii="Times New Roman" w:hAnsi="Times New Roman" w:cs="Times New Roman"/>
          <w:sz w:val="24"/>
          <w:szCs w:val="24"/>
        </w:rPr>
      </w:pPr>
    </w:p>
    <w:p w:rsidR="00843AAD" w:rsidRPr="00E9074B" w:rsidRDefault="00843AAD" w:rsidP="00843AAD">
      <w:pPr>
        <w:contextualSpacing/>
        <w:rPr>
          <w:rFonts w:ascii="Times New Roman" w:hAnsi="Times New Roman" w:cs="Times New Roman"/>
          <w:i/>
          <w:sz w:val="24"/>
          <w:szCs w:val="24"/>
          <w:u w:val="single"/>
        </w:rPr>
      </w:pPr>
      <w:r w:rsidRPr="00E9074B">
        <w:rPr>
          <w:rFonts w:ascii="Times New Roman" w:hAnsi="Times New Roman" w:cs="Times New Roman"/>
          <w:b/>
          <w:i/>
          <w:sz w:val="24"/>
          <w:szCs w:val="24"/>
        </w:rPr>
        <w:t>Repetitive Behaviour Questionnaire</w:t>
      </w:r>
      <w:r w:rsidRPr="00E9074B">
        <w:rPr>
          <w:rFonts w:ascii="Times New Roman" w:hAnsi="Times New Roman" w:cs="Times New Roman"/>
          <w:i/>
          <w:sz w:val="24"/>
          <w:szCs w:val="24"/>
        </w:rPr>
        <w:t xml:space="preserve"> </w:t>
      </w:r>
      <w:r w:rsidRPr="00E9074B">
        <w:rPr>
          <w:rFonts w:ascii="Times New Roman" w:hAnsi="Times New Roman" w:cs="Times New Roman"/>
          <w:sz w:val="24"/>
          <w:szCs w:val="24"/>
        </w:rPr>
        <w:t>(RBQ; Moss &amp; Oliver, 2008)</w:t>
      </w:r>
    </w:p>
    <w:p w:rsidR="00843AAD" w:rsidRPr="00E9074B" w:rsidRDefault="00843AAD" w:rsidP="00843AAD">
      <w:pPr>
        <w:contextualSpacing/>
        <w:rPr>
          <w:rFonts w:ascii="Times New Roman" w:hAnsi="Times New Roman" w:cs="Times New Roman"/>
          <w:sz w:val="24"/>
          <w:szCs w:val="24"/>
        </w:rPr>
      </w:pPr>
      <w:r w:rsidRPr="00E9074B">
        <w:rPr>
          <w:rFonts w:ascii="Times New Roman" w:hAnsi="Times New Roman" w:cs="Times New Roman"/>
          <w:sz w:val="24"/>
          <w:szCs w:val="24"/>
        </w:rPr>
        <w:t>The RBQ is an informant questionnaire for use with children and adults with a range of intellectual abilities. It is suitable for use with verbal and non-verbal individuals. The RBQ consists of 19 items that comprise five subscales: stereotyped behaviour, compulsive behaviour, insistence on sameness, restricted pr</w:t>
      </w:r>
      <w:r w:rsidR="00714189" w:rsidRPr="00E9074B">
        <w:rPr>
          <w:rFonts w:ascii="Times New Roman" w:hAnsi="Times New Roman" w:cs="Times New Roman"/>
          <w:sz w:val="24"/>
          <w:szCs w:val="24"/>
        </w:rPr>
        <w:t>eferences and repetitive speech</w:t>
      </w:r>
      <w:r w:rsidRPr="00E9074B">
        <w:rPr>
          <w:rFonts w:ascii="Times New Roman" w:hAnsi="Times New Roman" w:cs="Times New Roman"/>
          <w:sz w:val="24"/>
          <w:szCs w:val="24"/>
        </w:rPr>
        <w:t>. Informants rate the frequency of behaviour over the preceding month</w:t>
      </w:r>
      <w:r w:rsidR="00714189" w:rsidRPr="00E9074B">
        <w:rPr>
          <w:rFonts w:ascii="Times New Roman" w:hAnsi="Times New Roman" w:cs="Times New Roman"/>
          <w:sz w:val="24"/>
          <w:szCs w:val="24"/>
        </w:rPr>
        <w:t xml:space="preserve"> on </w:t>
      </w:r>
      <w:r w:rsidRPr="00E9074B">
        <w:rPr>
          <w:rFonts w:ascii="Times New Roman" w:hAnsi="Times New Roman" w:cs="Times New Roman"/>
          <w:sz w:val="24"/>
          <w:szCs w:val="24"/>
        </w:rPr>
        <w:t>a five-point Likert-type scale ranging from ‘never’ to ‘more than once a day’. Internal consistency was good at the full-scale level (Cronbach’s Alpha = .80).</w:t>
      </w:r>
      <w:r w:rsidR="00714189" w:rsidRPr="00E9074B">
        <w:rPr>
          <w:rFonts w:ascii="Times New Roman" w:hAnsi="Times New Roman" w:cs="Times New Roman"/>
          <w:sz w:val="24"/>
          <w:szCs w:val="24"/>
        </w:rPr>
        <w:t xml:space="preserve"> </w:t>
      </w:r>
      <w:r w:rsidRPr="00E9074B">
        <w:rPr>
          <w:rFonts w:ascii="Times New Roman" w:hAnsi="Times New Roman" w:cs="Times New Roman"/>
          <w:sz w:val="24"/>
          <w:szCs w:val="24"/>
        </w:rPr>
        <w:t xml:space="preserve">Test-retest reliability ranged from .61 to .93, and concurrent validity and content validity between the RBQ and the repetitive behaviour subscale of the Autism Screening Questionnaire was good (.6, </w:t>
      </w:r>
      <w:r w:rsidRPr="00E9074B">
        <w:rPr>
          <w:rFonts w:ascii="Times New Roman" w:hAnsi="Times New Roman" w:cs="Times New Roman"/>
          <w:i/>
          <w:sz w:val="24"/>
          <w:szCs w:val="24"/>
        </w:rPr>
        <w:t>p</w:t>
      </w:r>
      <w:r w:rsidRPr="00E9074B">
        <w:rPr>
          <w:rFonts w:ascii="Times New Roman" w:hAnsi="Times New Roman" w:cs="Times New Roman"/>
          <w:sz w:val="24"/>
          <w:szCs w:val="24"/>
        </w:rPr>
        <w:t xml:space="preserve">&lt;.001) (Moss, Oliver, Arron, Burbidge, Berg, 2009). </w:t>
      </w:r>
    </w:p>
    <w:p w:rsidR="00714189" w:rsidRPr="00E9074B" w:rsidRDefault="00714189" w:rsidP="00843AAD">
      <w:pPr>
        <w:contextualSpacing/>
        <w:rPr>
          <w:rFonts w:ascii="Times New Roman" w:hAnsi="Times New Roman" w:cs="Times New Roman"/>
          <w:sz w:val="24"/>
          <w:szCs w:val="24"/>
        </w:rPr>
      </w:pPr>
    </w:p>
    <w:p w:rsidR="00843AAD" w:rsidRPr="00E9074B" w:rsidRDefault="00843AAD" w:rsidP="00843AAD">
      <w:pPr>
        <w:contextualSpacing/>
        <w:rPr>
          <w:rFonts w:ascii="Times New Roman" w:hAnsi="Times New Roman" w:cs="Times New Roman"/>
          <w:b/>
          <w:i/>
          <w:sz w:val="24"/>
          <w:szCs w:val="24"/>
        </w:rPr>
      </w:pPr>
      <w:r w:rsidRPr="00E9074B">
        <w:rPr>
          <w:rFonts w:ascii="Times New Roman" w:hAnsi="Times New Roman" w:cs="Times New Roman"/>
          <w:b/>
          <w:i/>
          <w:sz w:val="24"/>
          <w:szCs w:val="24"/>
        </w:rPr>
        <w:t xml:space="preserve">Intolerance of Uncertainty Scale </w:t>
      </w:r>
      <w:r w:rsidRPr="00E9074B">
        <w:rPr>
          <w:rFonts w:ascii="Times New Roman" w:hAnsi="Times New Roman" w:cs="Times New Roman"/>
          <w:sz w:val="24"/>
          <w:szCs w:val="24"/>
        </w:rPr>
        <w:t>(Rodgers et al., 2012)</w:t>
      </w:r>
    </w:p>
    <w:p w:rsidR="00843AAD" w:rsidRPr="00BB183E" w:rsidRDefault="00843AAD" w:rsidP="00843AAD">
      <w:pPr>
        <w:contextualSpacing/>
        <w:rPr>
          <w:rFonts w:ascii="Times New Roman" w:hAnsi="Times New Roman" w:cs="Times New Roman"/>
          <w:sz w:val="24"/>
          <w:szCs w:val="24"/>
        </w:rPr>
      </w:pPr>
      <w:r w:rsidRPr="00E9074B">
        <w:rPr>
          <w:rFonts w:ascii="Times New Roman" w:hAnsi="Times New Roman" w:cs="Times New Roman"/>
          <w:sz w:val="24"/>
          <w:szCs w:val="24"/>
        </w:rPr>
        <w:t>This parent 12-item scale measures an important construct that appears to be related to anxiety. Parents are asked to indicate the extent to which a list of statements is like their child, on a scale from 1 (not at all like them) to 5 (entirely like them). Scores across the 12 items are summed to yield a total score; higher scores reflect greater levels of intolerance of uncertainty. The parent version of the Intolerance of Uncertainty scale has been found to have excellent internal consistency in both parents of children with autism (α = 0.90) and parents of typical children (α = 0.90; Boulter et al. </w:t>
      </w:r>
      <w:hyperlink r:id="rId13" w:anchor="CR5" w:history="1">
        <w:r w:rsidRPr="00E9074B">
          <w:rPr>
            <w:rFonts w:ascii="Times New Roman" w:hAnsi="Times New Roman" w:cs="Times New Roman"/>
            <w:sz w:val="24"/>
            <w:szCs w:val="24"/>
          </w:rPr>
          <w:t>2014</w:t>
        </w:r>
      </w:hyperlink>
      <w:r w:rsidRPr="00E9074B">
        <w:rPr>
          <w:rFonts w:ascii="Times New Roman" w:hAnsi="Times New Roman" w:cs="Times New Roman"/>
          <w:sz w:val="24"/>
          <w:szCs w:val="24"/>
        </w:rPr>
        <w:t xml:space="preserve">). </w:t>
      </w:r>
    </w:p>
    <w:p w:rsidR="0035712E" w:rsidRDefault="0035712E">
      <w:pPr>
        <w:rPr>
          <w:rFonts w:ascii="Times New Roman" w:hAnsi="Times New Roman" w:cs="Times New Roman"/>
          <w:sz w:val="24"/>
          <w:szCs w:val="24"/>
        </w:rPr>
      </w:pPr>
      <w:r>
        <w:rPr>
          <w:rFonts w:ascii="Times New Roman" w:hAnsi="Times New Roman" w:cs="Times New Roman"/>
          <w:sz w:val="24"/>
          <w:szCs w:val="24"/>
        </w:rPr>
        <w:br w:type="page"/>
      </w:r>
    </w:p>
    <w:p w:rsidR="001B7F35" w:rsidRDefault="0035712E" w:rsidP="00210433">
      <w:pPr>
        <w:contextualSpacing/>
        <w:jc w:val="center"/>
        <w:rPr>
          <w:rFonts w:ascii="Times New Roman" w:hAnsi="Times New Roman" w:cs="Times New Roman"/>
          <w:b/>
          <w:sz w:val="24"/>
          <w:szCs w:val="24"/>
        </w:rPr>
      </w:pPr>
      <w:r w:rsidRPr="00210433">
        <w:rPr>
          <w:rFonts w:ascii="Times New Roman" w:hAnsi="Times New Roman" w:cs="Times New Roman"/>
          <w:b/>
          <w:sz w:val="24"/>
          <w:szCs w:val="24"/>
        </w:rPr>
        <w:lastRenderedPageBreak/>
        <w:t>References</w:t>
      </w:r>
    </w:p>
    <w:p w:rsidR="00210433" w:rsidRPr="00210433" w:rsidRDefault="00210433" w:rsidP="00210433">
      <w:pPr>
        <w:contextualSpacing/>
        <w:jc w:val="center"/>
        <w:rPr>
          <w:rFonts w:ascii="Times New Roman" w:hAnsi="Times New Roman" w:cs="Times New Roman"/>
          <w:b/>
          <w:sz w:val="24"/>
          <w:szCs w:val="24"/>
        </w:rPr>
      </w:pPr>
    </w:p>
    <w:p w:rsidR="00210433" w:rsidRPr="00654690" w:rsidRDefault="00210433" w:rsidP="00210433">
      <w:pPr>
        <w:spacing w:after="0" w:line="240" w:lineRule="auto"/>
        <w:ind w:hanging="720"/>
        <w:contextualSpacing/>
        <w:rPr>
          <w:rFonts w:ascii="Times New Roman" w:hAnsi="Times New Roman" w:cs="Times New Roman"/>
          <w:sz w:val="24"/>
          <w:szCs w:val="24"/>
        </w:rPr>
      </w:pPr>
      <w:bookmarkStart w:id="1" w:name="_ENREF_1"/>
      <w:r w:rsidRPr="00654690">
        <w:rPr>
          <w:rFonts w:ascii="Times New Roman" w:hAnsi="Times New Roman" w:cs="Times New Roman"/>
          <w:color w:val="222222"/>
          <w:sz w:val="24"/>
          <w:szCs w:val="24"/>
          <w:shd w:val="clear" w:color="auto" w:fill="FFFFFF"/>
        </w:rPr>
        <w:t>Al-</w:t>
      </w:r>
      <w:proofErr w:type="spellStart"/>
      <w:r w:rsidRPr="00654690">
        <w:rPr>
          <w:rFonts w:ascii="Times New Roman" w:hAnsi="Times New Roman" w:cs="Times New Roman"/>
          <w:color w:val="222222"/>
          <w:sz w:val="24"/>
          <w:szCs w:val="24"/>
          <w:shd w:val="clear" w:color="auto" w:fill="FFFFFF"/>
        </w:rPr>
        <w:t>Yagon</w:t>
      </w:r>
      <w:proofErr w:type="spellEnd"/>
      <w:r w:rsidRPr="00654690">
        <w:rPr>
          <w:rFonts w:ascii="Times New Roman" w:hAnsi="Times New Roman" w:cs="Times New Roman"/>
          <w:color w:val="222222"/>
          <w:sz w:val="24"/>
          <w:szCs w:val="24"/>
          <w:shd w:val="clear" w:color="auto" w:fill="FFFFFF"/>
        </w:rPr>
        <w:t xml:space="preserve">, M. (2007). Socioemotional and </w:t>
      </w:r>
      <w:proofErr w:type="spellStart"/>
      <w:r w:rsidRPr="00654690">
        <w:rPr>
          <w:rFonts w:ascii="Times New Roman" w:hAnsi="Times New Roman" w:cs="Times New Roman"/>
          <w:color w:val="222222"/>
          <w:sz w:val="24"/>
          <w:szCs w:val="24"/>
          <w:shd w:val="clear" w:color="auto" w:fill="FFFFFF"/>
        </w:rPr>
        <w:t>Behavioral</w:t>
      </w:r>
      <w:proofErr w:type="spellEnd"/>
      <w:r w:rsidRPr="00654690">
        <w:rPr>
          <w:rFonts w:ascii="Times New Roman" w:hAnsi="Times New Roman" w:cs="Times New Roman"/>
          <w:color w:val="222222"/>
          <w:sz w:val="24"/>
          <w:szCs w:val="24"/>
          <w:shd w:val="clear" w:color="auto" w:fill="FFFFFF"/>
        </w:rPr>
        <w:t xml:space="preserve"> Adjustment </w:t>
      </w:r>
      <w:proofErr w:type="gramStart"/>
      <w:r w:rsidRPr="00654690">
        <w:rPr>
          <w:rFonts w:ascii="Times New Roman" w:hAnsi="Times New Roman" w:cs="Times New Roman"/>
          <w:color w:val="222222"/>
          <w:sz w:val="24"/>
          <w:szCs w:val="24"/>
          <w:shd w:val="clear" w:color="auto" w:fill="FFFFFF"/>
        </w:rPr>
        <w:t>Among</w:t>
      </w:r>
      <w:proofErr w:type="gramEnd"/>
      <w:r w:rsidRPr="00654690">
        <w:rPr>
          <w:rFonts w:ascii="Times New Roman" w:hAnsi="Times New Roman" w:cs="Times New Roman"/>
          <w:color w:val="222222"/>
          <w:sz w:val="24"/>
          <w:szCs w:val="24"/>
          <w:shd w:val="clear" w:color="auto" w:fill="FFFFFF"/>
        </w:rPr>
        <w:t xml:space="preserve"> School-Age Children With Learning Disabilities The Moderating Role of Maternal Personal Resources.</w:t>
      </w:r>
      <w:r w:rsidRPr="00654690">
        <w:rPr>
          <w:rStyle w:val="apple-converted-space"/>
          <w:rFonts w:ascii="Times New Roman" w:hAnsi="Times New Roman" w:cs="Times New Roman"/>
          <w:color w:val="222222"/>
          <w:sz w:val="24"/>
          <w:szCs w:val="24"/>
          <w:shd w:val="clear" w:color="auto" w:fill="FFFFFF"/>
        </w:rPr>
        <w:t> </w:t>
      </w:r>
      <w:r w:rsidRPr="00654690">
        <w:rPr>
          <w:rFonts w:ascii="Times New Roman" w:hAnsi="Times New Roman" w:cs="Times New Roman"/>
          <w:i/>
          <w:iCs/>
          <w:color w:val="222222"/>
          <w:sz w:val="24"/>
          <w:szCs w:val="24"/>
          <w:shd w:val="clear" w:color="auto" w:fill="FFFFFF"/>
        </w:rPr>
        <w:t>The journal of special education</w:t>
      </w:r>
      <w:r w:rsidRPr="00654690">
        <w:rPr>
          <w:rFonts w:ascii="Times New Roman" w:hAnsi="Times New Roman" w:cs="Times New Roman"/>
          <w:color w:val="222222"/>
          <w:sz w:val="24"/>
          <w:szCs w:val="24"/>
          <w:shd w:val="clear" w:color="auto" w:fill="FFFFFF"/>
        </w:rPr>
        <w:t>,</w:t>
      </w:r>
      <w:r w:rsidRPr="00654690">
        <w:rPr>
          <w:rStyle w:val="apple-converted-space"/>
          <w:rFonts w:ascii="Times New Roman" w:hAnsi="Times New Roman" w:cs="Times New Roman"/>
          <w:color w:val="222222"/>
          <w:sz w:val="24"/>
          <w:szCs w:val="24"/>
          <w:shd w:val="clear" w:color="auto" w:fill="FFFFFF"/>
        </w:rPr>
        <w:t> </w:t>
      </w:r>
      <w:r w:rsidRPr="00654690">
        <w:rPr>
          <w:rFonts w:ascii="Times New Roman" w:hAnsi="Times New Roman" w:cs="Times New Roman"/>
          <w:i/>
          <w:iCs/>
          <w:color w:val="222222"/>
          <w:sz w:val="24"/>
          <w:szCs w:val="24"/>
          <w:shd w:val="clear" w:color="auto" w:fill="FFFFFF"/>
        </w:rPr>
        <w:t>40</w:t>
      </w:r>
      <w:r w:rsidRPr="00654690">
        <w:rPr>
          <w:rFonts w:ascii="Times New Roman" w:hAnsi="Times New Roman" w:cs="Times New Roman"/>
          <w:color w:val="222222"/>
          <w:sz w:val="24"/>
          <w:szCs w:val="24"/>
          <w:shd w:val="clear" w:color="auto" w:fill="FFFFFF"/>
        </w:rPr>
        <w:t>(4), 205-217.</w:t>
      </w:r>
    </w:p>
    <w:p w:rsidR="00210433" w:rsidRPr="00654690" w:rsidRDefault="00210433" w:rsidP="00210433">
      <w:pPr>
        <w:spacing w:after="0" w:line="240" w:lineRule="auto"/>
        <w:ind w:hanging="720"/>
        <w:contextualSpacing/>
        <w:rPr>
          <w:rFonts w:ascii="Times New Roman" w:hAnsi="Times New Roman" w:cs="Times New Roman"/>
          <w:sz w:val="24"/>
          <w:szCs w:val="24"/>
        </w:rPr>
      </w:pPr>
      <w:r w:rsidRPr="00654690">
        <w:rPr>
          <w:rFonts w:ascii="Times New Roman" w:hAnsi="Times New Roman" w:cs="Times New Roman"/>
          <w:sz w:val="24"/>
          <w:szCs w:val="24"/>
        </w:rPr>
        <w:t xml:space="preserve">American Psychiatric Association. (2013). Diagnostic and Statistical Manual of Mental Disorders, fifth ed. </w:t>
      </w:r>
      <w:r w:rsidRPr="00654690">
        <w:rPr>
          <w:rFonts w:ascii="Times New Roman" w:hAnsi="Times New Roman" w:cs="Times New Roman"/>
          <w:i/>
          <w:sz w:val="24"/>
          <w:szCs w:val="24"/>
        </w:rPr>
        <w:t>American Psychiatric Association</w:t>
      </w:r>
      <w:r w:rsidRPr="00654690">
        <w:rPr>
          <w:rFonts w:ascii="Times New Roman" w:hAnsi="Times New Roman" w:cs="Times New Roman"/>
          <w:sz w:val="24"/>
          <w:szCs w:val="24"/>
        </w:rPr>
        <w:t>, Washington</w:t>
      </w:r>
    </w:p>
    <w:p w:rsidR="00210433" w:rsidRPr="00654690" w:rsidRDefault="00210433" w:rsidP="00210433">
      <w:pPr>
        <w:spacing w:after="0" w:line="240" w:lineRule="auto"/>
        <w:ind w:hanging="720"/>
        <w:contextualSpacing/>
        <w:rPr>
          <w:rFonts w:ascii="Times New Roman" w:hAnsi="Times New Roman" w:cs="Times New Roman"/>
          <w:color w:val="222222"/>
          <w:sz w:val="24"/>
          <w:szCs w:val="24"/>
          <w:shd w:val="clear" w:color="auto" w:fill="FFFFFF"/>
        </w:rPr>
      </w:pPr>
      <w:r w:rsidRPr="00654690">
        <w:rPr>
          <w:rFonts w:ascii="Times New Roman" w:hAnsi="Times New Roman" w:cs="Times New Roman"/>
          <w:noProof/>
          <w:sz w:val="24"/>
          <w:szCs w:val="24"/>
        </w:rPr>
        <w:t xml:space="preserve">Arnold, P., Banerjee, S. P., Bhandari, R., Lorch, E., Ivey, J., Rose, M., &amp; Rosenberg, D. R. (2003). Childhood anxiety disorders and developmental issues in anxiety. </w:t>
      </w:r>
      <w:r w:rsidRPr="00654690">
        <w:rPr>
          <w:rFonts w:ascii="Times New Roman" w:hAnsi="Times New Roman" w:cs="Times New Roman"/>
          <w:i/>
          <w:noProof/>
          <w:sz w:val="24"/>
          <w:szCs w:val="24"/>
        </w:rPr>
        <w:t>Current Psychiatry Reports, 5</w:t>
      </w:r>
      <w:r w:rsidRPr="00654690">
        <w:rPr>
          <w:rFonts w:ascii="Times New Roman" w:hAnsi="Times New Roman" w:cs="Times New Roman"/>
          <w:noProof/>
          <w:sz w:val="24"/>
          <w:szCs w:val="24"/>
        </w:rPr>
        <w:t>(4)</w:t>
      </w:r>
      <w:bookmarkEnd w:id="1"/>
      <w:r w:rsidRPr="00654690">
        <w:rPr>
          <w:rFonts w:ascii="Times New Roman" w:hAnsi="Times New Roman" w:cs="Times New Roman"/>
          <w:noProof/>
          <w:sz w:val="24"/>
          <w:szCs w:val="24"/>
        </w:rPr>
        <w:t>.</w:t>
      </w:r>
      <w:r w:rsidRPr="00654690">
        <w:rPr>
          <w:rFonts w:ascii="Times New Roman" w:hAnsi="Times New Roman" w:cs="Times New Roman"/>
          <w:color w:val="222222"/>
          <w:sz w:val="24"/>
          <w:szCs w:val="24"/>
          <w:shd w:val="clear" w:color="auto" w:fill="FFFFFF"/>
        </w:rPr>
        <w:t xml:space="preserve"> </w:t>
      </w:r>
    </w:p>
    <w:p w:rsidR="00210433" w:rsidRDefault="00210433" w:rsidP="00210433">
      <w:pPr>
        <w:spacing w:after="0" w:line="240" w:lineRule="auto"/>
        <w:ind w:hanging="720"/>
        <w:contextualSpacing/>
        <w:rPr>
          <w:rFonts w:ascii="Times New Roman" w:hAnsi="Times New Roman" w:cs="Times New Roman"/>
          <w:noProof/>
          <w:sz w:val="24"/>
          <w:szCs w:val="24"/>
        </w:rPr>
      </w:pPr>
      <w:r w:rsidRPr="00654690">
        <w:rPr>
          <w:rFonts w:ascii="Times New Roman" w:hAnsi="Times New Roman" w:cs="Times New Roman"/>
          <w:color w:val="222222"/>
          <w:sz w:val="24"/>
          <w:szCs w:val="24"/>
          <w:shd w:val="clear" w:color="auto" w:fill="FFFFFF"/>
        </w:rPr>
        <w:t>Asher, S. R., Hymel, S., &amp; Renshaw, P. D. (1984). Loneliness in children.</w:t>
      </w:r>
      <w:r w:rsidRPr="00654690">
        <w:rPr>
          <w:rStyle w:val="apple-converted-space"/>
          <w:rFonts w:ascii="Times New Roman" w:hAnsi="Times New Roman" w:cs="Times New Roman"/>
          <w:color w:val="222222"/>
          <w:sz w:val="24"/>
          <w:szCs w:val="24"/>
          <w:shd w:val="clear" w:color="auto" w:fill="FFFFFF"/>
        </w:rPr>
        <w:t> </w:t>
      </w:r>
      <w:r w:rsidRPr="00654690">
        <w:rPr>
          <w:rFonts w:ascii="Times New Roman" w:hAnsi="Times New Roman" w:cs="Times New Roman"/>
          <w:i/>
          <w:iCs/>
          <w:color w:val="222222"/>
          <w:sz w:val="24"/>
          <w:szCs w:val="24"/>
          <w:shd w:val="clear" w:color="auto" w:fill="FFFFFF"/>
        </w:rPr>
        <w:t>Child development</w:t>
      </w:r>
      <w:r w:rsidRPr="00654690">
        <w:rPr>
          <w:rFonts w:ascii="Times New Roman" w:hAnsi="Times New Roman" w:cs="Times New Roman"/>
          <w:color w:val="222222"/>
          <w:sz w:val="24"/>
          <w:szCs w:val="24"/>
          <w:shd w:val="clear" w:color="auto" w:fill="FFFFFF"/>
        </w:rPr>
        <w:t>, 1456-1464.</w:t>
      </w:r>
    </w:p>
    <w:p w:rsidR="00210433" w:rsidRPr="00575D0B" w:rsidRDefault="00210433" w:rsidP="00210433">
      <w:pPr>
        <w:spacing w:after="0" w:line="240" w:lineRule="auto"/>
        <w:ind w:hanging="720"/>
        <w:contextualSpacing/>
        <w:rPr>
          <w:rFonts w:ascii="Times New Roman" w:hAnsi="Times New Roman" w:cs="Times New Roman"/>
          <w:bCs/>
          <w:sz w:val="24"/>
          <w:szCs w:val="24"/>
        </w:rPr>
      </w:pPr>
      <w:r w:rsidRPr="00654690">
        <w:rPr>
          <w:rFonts w:ascii="Times New Roman" w:hAnsi="Times New Roman" w:cs="Times New Roman"/>
          <w:bCs/>
          <w:sz w:val="24"/>
          <w:szCs w:val="24"/>
        </w:rPr>
        <w:t xml:space="preserve">Axelrod, B. N. (2002). Validity of the Wechsler abbreviated scale of intelligence and other very </w:t>
      </w:r>
      <w:r w:rsidRPr="00575D0B">
        <w:rPr>
          <w:rFonts w:ascii="Times New Roman" w:hAnsi="Times New Roman" w:cs="Times New Roman"/>
          <w:bCs/>
          <w:sz w:val="24"/>
          <w:szCs w:val="24"/>
        </w:rPr>
        <w:t>short forms of estimating intellectual functioning.</w:t>
      </w:r>
      <w:r w:rsidRPr="00575D0B">
        <w:rPr>
          <w:rFonts w:ascii="Times New Roman" w:hAnsi="Times New Roman" w:cs="Times New Roman"/>
          <w:bCs/>
          <w:i/>
          <w:sz w:val="24"/>
          <w:szCs w:val="24"/>
        </w:rPr>
        <w:t> Assessment</w:t>
      </w:r>
      <w:r w:rsidRPr="00575D0B">
        <w:rPr>
          <w:rFonts w:ascii="Times New Roman" w:hAnsi="Times New Roman" w:cs="Times New Roman"/>
          <w:bCs/>
          <w:sz w:val="24"/>
          <w:szCs w:val="24"/>
        </w:rPr>
        <w:t>, 9(1), 17-23.</w:t>
      </w:r>
      <w:r w:rsidR="00575D0B" w:rsidRPr="00575D0B">
        <w:rPr>
          <w:rFonts w:ascii="Times New Roman" w:hAnsi="Times New Roman" w:cs="Times New Roman"/>
          <w:bCs/>
          <w:sz w:val="24"/>
          <w:szCs w:val="24"/>
        </w:rPr>
        <w:t>\</w:t>
      </w:r>
    </w:p>
    <w:p w:rsidR="00575D0B" w:rsidRPr="00E9074B" w:rsidRDefault="00575D0B" w:rsidP="00210433">
      <w:pPr>
        <w:spacing w:after="0" w:line="240" w:lineRule="auto"/>
        <w:ind w:hanging="720"/>
        <w:contextualSpacing/>
        <w:rPr>
          <w:rFonts w:ascii="Times New Roman" w:hAnsi="Times New Roman" w:cs="Times New Roman"/>
          <w:noProof/>
          <w:sz w:val="24"/>
          <w:szCs w:val="24"/>
        </w:rPr>
      </w:pPr>
      <w:r w:rsidRPr="00575D0B">
        <w:rPr>
          <w:rFonts w:ascii="Times New Roman" w:hAnsi="Times New Roman" w:cs="Times New Roman"/>
          <w:color w:val="222222"/>
          <w:sz w:val="24"/>
          <w:szCs w:val="24"/>
          <w:shd w:val="clear" w:color="auto" w:fill="FFFFFF"/>
        </w:rPr>
        <w:t>Baranek, G. T., David, F. J., Poe, M. D., Stone, W. L., &amp; Watson, L. R. (2006). Sensory Experiences Questionnaire: Discriminating sensory features in young children with autism, developmental delays</w:t>
      </w:r>
      <w:r w:rsidRPr="00E9074B">
        <w:rPr>
          <w:rFonts w:ascii="Times New Roman" w:hAnsi="Times New Roman" w:cs="Times New Roman"/>
          <w:color w:val="222222"/>
          <w:sz w:val="24"/>
          <w:szCs w:val="24"/>
          <w:shd w:val="clear" w:color="auto" w:fill="FFFFFF"/>
        </w:rPr>
        <w:t>, and typical development.</w:t>
      </w:r>
      <w:r w:rsidRPr="00E9074B">
        <w:rPr>
          <w:rStyle w:val="apple-converted-space"/>
          <w:rFonts w:ascii="Times New Roman" w:hAnsi="Times New Roman" w:cs="Times New Roman"/>
          <w:color w:val="222222"/>
          <w:sz w:val="24"/>
          <w:szCs w:val="24"/>
          <w:shd w:val="clear" w:color="auto" w:fill="FFFFFF"/>
        </w:rPr>
        <w:t> </w:t>
      </w:r>
      <w:r w:rsidRPr="00E9074B">
        <w:rPr>
          <w:rFonts w:ascii="Times New Roman" w:hAnsi="Times New Roman" w:cs="Times New Roman"/>
          <w:i/>
          <w:iCs/>
          <w:color w:val="222222"/>
          <w:sz w:val="24"/>
          <w:szCs w:val="24"/>
          <w:shd w:val="clear" w:color="auto" w:fill="FFFFFF"/>
        </w:rPr>
        <w:t>Journal of Child Psychology and Psychiatry</w:t>
      </w:r>
      <w:r w:rsidRPr="00E9074B">
        <w:rPr>
          <w:rFonts w:ascii="Times New Roman" w:hAnsi="Times New Roman" w:cs="Times New Roman"/>
          <w:color w:val="222222"/>
          <w:sz w:val="24"/>
          <w:szCs w:val="24"/>
          <w:shd w:val="clear" w:color="auto" w:fill="FFFFFF"/>
        </w:rPr>
        <w:t>,</w:t>
      </w:r>
      <w:r w:rsidRPr="00E9074B">
        <w:rPr>
          <w:rStyle w:val="apple-converted-space"/>
          <w:rFonts w:ascii="Times New Roman" w:hAnsi="Times New Roman" w:cs="Times New Roman"/>
          <w:color w:val="222222"/>
          <w:sz w:val="24"/>
          <w:szCs w:val="24"/>
          <w:shd w:val="clear" w:color="auto" w:fill="FFFFFF"/>
        </w:rPr>
        <w:t> </w:t>
      </w:r>
      <w:r w:rsidRPr="00E9074B">
        <w:rPr>
          <w:rFonts w:ascii="Times New Roman" w:hAnsi="Times New Roman" w:cs="Times New Roman"/>
          <w:i/>
          <w:iCs/>
          <w:color w:val="222222"/>
          <w:sz w:val="24"/>
          <w:szCs w:val="24"/>
          <w:shd w:val="clear" w:color="auto" w:fill="FFFFFF"/>
        </w:rPr>
        <w:t>47</w:t>
      </w:r>
      <w:r w:rsidRPr="00E9074B">
        <w:rPr>
          <w:rFonts w:ascii="Times New Roman" w:hAnsi="Times New Roman" w:cs="Times New Roman"/>
          <w:color w:val="222222"/>
          <w:sz w:val="24"/>
          <w:szCs w:val="24"/>
          <w:shd w:val="clear" w:color="auto" w:fill="FFFFFF"/>
        </w:rPr>
        <w:t>(6), 591-601.</w:t>
      </w:r>
    </w:p>
    <w:p w:rsidR="00210433" w:rsidRPr="00E9074B" w:rsidRDefault="00210433" w:rsidP="00210433">
      <w:pPr>
        <w:spacing w:after="200" w:line="240" w:lineRule="auto"/>
        <w:ind w:hanging="720"/>
        <w:contextualSpacing/>
        <w:rPr>
          <w:rFonts w:ascii="Times New Roman" w:hAnsi="Times New Roman" w:cs="Times New Roman"/>
          <w:color w:val="222222"/>
          <w:sz w:val="24"/>
          <w:szCs w:val="24"/>
          <w:shd w:val="clear" w:color="auto" w:fill="FFFFFF"/>
        </w:rPr>
      </w:pPr>
      <w:r w:rsidRPr="00E9074B">
        <w:rPr>
          <w:rFonts w:ascii="Times New Roman" w:hAnsi="Times New Roman" w:cs="Times New Roman"/>
          <w:color w:val="222222"/>
          <w:sz w:val="24"/>
          <w:szCs w:val="24"/>
          <w:shd w:val="clear" w:color="auto" w:fill="FFFFFF"/>
        </w:rPr>
        <w:t xml:space="preserve">Blomberg, S., </w:t>
      </w:r>
      <w:proofErr w:type="spellStart"/>
      <w:r w:rsidRPr="00E9074B">
        <w:rPr>
          <w:rFonts w:ascii="Times New Roman" w:hAnsi="Times New Roman" w:cs="Times New Roman"/>
          <w:color w:val="222222"/>
          <w:sz w:val="24"/>
          <w:szCs w:val="24"/>
          <w:shd w:val="clear" w:color="auto" w:fill="FFFFFF"/>
        </w:rPr>
        <w:t>Rosander</w:t>
      </w:r>
      <w:proofErr w:type="spellEnd"/>
      <w:r w:rsidRPr="00E9074B">
        <w:rPr>
          <w:rFonts w:ascii="Times New Roman" w:hAnsi="Times New Roman" w:cs="Times New Roman"/>
          <w:color w:val="222222"/>
          <w:sz w:val="24"/>
          <w:szCs w:val="24"/>
          <w:shd w:val="clear" w:color="auto" w:fill="FFFFFF"/>
        </w:rPr>
        <w:t>, M., &amp; Andersson, G. (2006). Fears, hyperacusis and musicality in Williams syndrome.</w:t>
      </w:r>
      <w:r w:rsidRPr="00E9074B">
        <w:rPr>
          <w:rStyle w:val="apple-converted-space"/>
          <w:rFonts w:ascii="Times New Roman" w:hAnsi="Times New Roman" w:cs="Times New Roman"/>
          <w:color w:val="222222"/>
          <w:sz w:val="24"/>
          <w:szCs w:val="24"/>
          <w:shd w:val="clear" w:color="auto" w:fill="FFFFFF"/>
        </w:rPr>
        <w:t> </w:t>
      </w:r>
      <w:r w:rsidRPr="00E9074B">
        <w:rPr>
          <w:rFonts w:ascii="Times New Roman" w:hAnsi="Times New Roman" w:cs="Times New Roman"/>
          <w:i/>
          <w:iCs/>
          <w:color w:val="222222"/>
          <w:sz w:val="24"/>
          <w:szCs w:val="24"/>
          <w:shd w:val="clear" w:color="auto" w:fill="FFFFFF"/>
        </w:rPr>
        <w:t>Research in developmental disabilities</w:t>
      </w:r>
      <w:r w:rsidRPr="00E9074B">
        <w:rPr>
          <w:rFonts w:ascii="Times New Roman" w:hAnsi="Times New Roman" w:cs="Times New Roman"/>
          <w:color w:val="222222"/>
          <w:sz w:val="24"/>
          <w:szCs w:val="24"/>
          <w:shd w:val="clear" w:color="auto" w:fill="FFFFFF"/>
        </w:rPr>
        <w:t>,</w:t>
      </w:r>
      <w:r w:rsidRPr="00E9074B">
        <w:rPr>
          <w:rStyle w:val="apple-converted-space"/>
          <w:rFonts w:ascii="Times New Roman" w:hAnsi="Times New Roman" w:cs="Times New Roman"/>
          <w:color w:val="222222"/>
          <w:sz w:val="24"/>
          <w:szCs w:val="24"/>
          <w:shd w:val="clear" w:color="auto" w:fill="FFFFFF"/>
        </w:rPr>
        <w:t> </w:t>
      </w:r>
      <w:r w:rsidRPr="00E9074B">
        <w:rPr>
          <w:rFonts w:ascii="Times New Roman" w:hAnsi="Times New Roman" w:cs="Times New Roman"/>
          <w:i/>
          <w:iCs/>
          <w:color w:val="222222"/>
          <w:sz w:val="24"/>
          <w:szCs w:val="24"/>
          <w:shd w:val="clear" w:color="auto" w:fill="FFFFFF"/>
        </w:rPr>
        <w:t>27</w:t>
      </w:r>
      <w:r w:rsidRPr="00E9074B">
        <w:rPr>
          <w:rFonts w:ascii="Times New Roman" w:hAnsi="Times New Roman" w:cs="Times New Roman"/>
          <w:color w:val="222222"/>
          <w:sz w:val="24"/>
          <w:szCs w:val="24"/>
          <w:shd w:val="clear" w:color="auto" w:fill="FFFFFF"/>
        </w:rPr>
        <w:t>(6), 668-680.</w:t>
      </w:r>
    </w:p>
    <w:p w:rsidR="00304AAE" w:rsidRPr="00E9074B" w:rsidRDefault="00304AAE" w:rsidP="00210433">
      <w:pPr>
        <w:spacing w:after="200" w:line="240" w:lineRule="auto"/>
        <w:ind w:hanging="720"/>
        <w:contextualSpacing/>
        <w:rPr>
          <w:rFonts w:ascii="Times New Roman" w:hAnsi="Times New Roman" w:cs="Times New Roman"/>
          <w:color w:val="222222"/>
          <w:sz w:val="32"/>
          <w:szCs w:val="24"/>
          <w:shd w:val="clear" w:color="auto" w:fill="FFFFFF"/>
        </w:rPr>
      </w:pPr>
      <w:r w:rsidRPr="00E9074B">
        <w:rPr>
          <w:rFonts w:ascii="Times New Roman" w:hAnsi="Times New Roman" w:cs="Times New Roman"/>
          <w:color w:val="222222"/>
          <w:sz w:val="24"/>
          <w:szCs w:val="20"/>
          <w:shd w:val="clear" w:color="auto" w:fill="FFFFFF"/>
        </w:rPr>
        <w:t xml:space="preserve">Boulter, C., </w:t>
      </w:r>
      <w:proofErr w:type="spellStart"/>
      <w:r w:rsidRPr="00E9074B">
        <w:rPr>
          <w:rFonts w:ascii="Times New Roman" w:hAnsi="Times New Roman" w:cs="Times New Roman"/>
          <w:color w:val="222222"/>
          <w:sz w:val="24"/>
          <w:szCs w:val="20"/>
          <w:shd w:val="clear" w:color="auto" w:fill="FFFFFF"/>
        </w:rPr>
        <w:t>Freeston</w:t>
      </w:r>
      <w:proofErr w:type="spellEnd"/>
      <w:r w:rsidRPr="00E9074B">
        <w:rPr>
          <w:rFonts w:ascii="Times New Roman" w:hAnsi="Times New Roman" w:cs="Times New Roman"/>
          <w:color w:val="222222"/>
          <w:sz w:val="24"/>
          <w:szCs w:val="20"/>
          <w:shd w:val="clear" w:color="auto" w:fill="FFFFFF"/>
        </w:rPr>
        <w:t>, M., South, M., &amp; Rodgers, J. (2014). Intolerance of uncertainty as a framework for understanding anxiety in children and adolescents with autism spectrum disorders.</w:t>
      </w:r>
      <w:r w:rsidRPr="00E9074B">
        <w:rPr>
          <w:rStyle w:val="apple-converted-space"/>
          <w:rFonts w:ascii="Times New Roman" w:hAnsi="Times New Roman" w:cs="Times New Roman"/>
          <w:color w:val="222222"/>
          <w:sz w:val="24"/>
          <w:szCs w:val="20"/>
          <w:shd w:val="clear" w:color="auto" w:fill="FFFFFF"/>
        </w:rPr>
        <w:t> </w:t>
      </w:r>
      <w:r w:rsidRPr="00E9074B">
        <w:rPr>
          <w:rFonts w:ascii="Times New Roman" w:hAnsi="Times New Roman" w:cs="Times New Roman"/>
          <w:i/>
          <w:iCs/>
          <w:color w:val="222222"/>
          <w:sz w:val="24"/>
          <w:szCs w:val="20"/>
          <w:shd w:val="clear" w:color="auto" w:fill="FFFFFF"/>
        </w:rPr>
        <w:t>Journal of autism and developmental disorders</w:t>
      </w:r>
      <w:r w:rsidRPr="00E9074B">
        <w:rPr>
          <w:rFonts w:ascii="Times New Roman" w:hAnsi="Times New Roman" w:cs="Times New Roman"/>
          <w:color w:val="222222"/>
          <w:sz w:val="24"/>
          <w:szCs w:val="20"/>
          <w:shd w:val="clear" w:color="auto" w:fill="FFFFFF"/>
        </w:rPr>
        <w:t>,</w:t>
      </w:r>
      <w:r w:rsidRPr="00E9074B">
        <w:rPr>
          <w:rStyle w:val="apple-converted-space"/>
          <w:rFonts w:ascii="Times New Roman" w:hAnsi="Times New Roman" w:cs="Times New Roman"/>
          <w:color w:val="222222"/>
          <w:sz w:val="24"/>
          <w:szCs w:val="20"/>
          <w:shd w:val="clear" w:color="auto" w:fill="FFFFFF"/>
        </w:rPr>
        <w:t> </w:t>
      </w:r>
      <w:r w:rsidRPr="00E9074B">
        <w:rPr>
          <w:rFonts w:ascii="Times New Roman" w:hAnsi="Times New Roman" w:cs="Times New Roman"/>
          <w:i/>
          <w:iCs/>
          <w:color w:val="222222"/>
          <w:sz w:val="24"/>
          <w:szCs w:val="20"/>
          <w:shd w:val="clear" w:color="auto" w:fill="FFFFFF"/>
        </w:rPr>
        <w:t>44</w:t>
      </w:r>
      <w:r w:rsidRPr="00E9074B">
        <w:rPr>
          <w:rFonts w:ascii="Times New Roman" w:hAnsi="Times New Roman" w:cs="Times New Roman"/>
          <w:color w:val="222222"/>
          <w:sz w:val="24"/>
          <w:szCs w:val="20"/>
          <w:shd w:val="clear" w:color="auto" w:fill="FFFFFF"/>
        </w:rPr>
        <w:t>(6), 1391-1402.</w:t>
      </w:r>
    </w:p>
    <w:p w:rsidR="00210433" w:rsidRPr="00E9074B" w:rsidRDefault="00210433" w:rsidP="00210433">
      <w:pPr>
        <w:spacing w:line="240" w:lineRule="auto"/>
        <w:ind w:hanging="720"/>
        <w:contextualSpacing/>
        <w:rPr>
          <w:rFonts w:ascii="Times New Roman" w:hAnsi="Times New Roman" w:cs="Times New Roman"/>
          <w:color w:val="222222"/>
          <w:sz w:val="24"/>
          <w:szCs w:val="24"/>
          <w:shd w:val="clear" w:color="auto" w:fill="FFFFFF"/>
        </w:rPr>
      </w:pPr>
      <w:r w:rsidRPr="00E9074B">
        <w:rPr>
          <w:rFonts w:ascii="Times New Roman" w:hAnsi="Times New Roman" w:cs="Times New Roman"/>
          <w:color w:val="222222"/>
          <w:sz w:val="24"/>
          <w:szCs w:val="24"/>
          <w:shd w:val="clear" w:color="auto" w:fill="FFFFFF"/>
        </w:rPr>
        <w:t>Cartwright</w:t>
      </w:r>
      <w:r w:rsidRPr="00E9074B">
        <w:rPr>
          <w:rFonts w:ascii="Cambria Math" w:hAnsi="Cambria Math" w:cs="Cambria Math"/>
          <w:color w:val="222222"/>
          <w:sz w:val="24"/>
          <w:szCs w:val="24"/>
          <w:shd w:val="clear" w:color="auto" w:fill="FFFFFF"/>
        </w:rPr>
        <w:t>‐</w:t>
      </w:r>
      <w:r w:rsidRPr="00E9074B">
        <w:rPr>
          <w:rFonts w:ascii="Times New Roman" w:hAnsi="Times New Roman" w:cs="Times New Roman"/>
          <w:color w:val="222222"/>
          <w:sz w:val="24"/>
          <w:szCs w:val="24"/>
          <w:shd w:val="clear" w:color="auto" w:fill="FFFFFF"/>
        </w:rPr>
        <w:t xml:space="preserve">Hatton, S., Roberts, C., </w:t>
      </w:r>
      <w:proofErr w:type="spellStart"/>
      <w:r w:rsidRPr="00E9074B">
        <w:rPr>
          <w:rFonts w:ascii="Times New Roman" w:hAnsi="Times New Roman" w:cs="Times New Roman"/>
          <w:color w:val="222222"/>
          <w:sz w:val="24"/>
          <w:szCs w:val="24"/>
          <w:shd w:val="clear" w:color="auto" w:fill="FFFFFF"/>
        </w:rPr>
        <w:t>Chitsabesan</w:t>
      </w:r>
      <w:proofErr w:type="spellEnd"/>
      <w:r w:rsidRPr="00E9074B">
        <w:rPr>
          <w:rFonts w:ascii="Times New Roman" w:hAnsi="Times New Roman" w:cs="Times New Roman"/>
          <w:color w:val="222222"/>
          <w:sz w:val="24"/>
          <w:szCs w:val="24"/>
          <w:shd w:val="clear" w:color="auto" w:fill="FFFFFF"/>
        </w:rPr>
        <w:t>, P., Fothergill, C., &amp; Harrington, R. (2004). Systematic review of the efficacy of cognitive behaviour therapies for childhood and adolescent anxiety disorders.</w:t>
      </w:r>
      <w:r w:rsidRPr="00E9074B">
        <w:rPr>
          <w:rStyle w:val="apple-converted-space"/>
          <w:rFonts w:ascii="Times New Roman" w:hAnsi="Times New Roman" w:cs="Times New Roman"/>
          <w:color w:val="222222"/>
          <w:sz w:val="24"/>
          <w:szCs w:val="24"/>
          <w:shd w:val="clear" w:color="auto" w:fill="FFFFFF"/>
        </w:rPr>
        <w:t> </w:t>
      </w:r>
      <w:r w:rsidRPr="00E9074B">
        <w:rPr>
          <w:rFonts w:ascii="Times New Roman" w:hAnsi="Times New Roman" w:cs="Times New Roman"/>
          <w:i/>
          <w:iCs/>
          <w:color w:val="222222"/>
          <w:sz w:val="24"/>
          <w:szCs w:val="24"/>
          <w:shd w:val="clear" w:color="auto" w:fill="FFFFFF"/>
        </w:rPr>
        <w:t>British journal of clinical psychology</w:t>
      </w:r>
      <w:r w:rsidRPr="00E9074B">
        <w:rPr>
          <w:rFonts w:ascii="Times New Roman" w:hAnsi="Times New Roman" w:cs="Times New Roman"/>
          <w:color w:val="222222"/>
          <w:sz w:val="24"/>
          <w:szCs w:val="24"/>
          <w:shd w:val="clear" w:color="auto" w:fill="FFFFFF"/>
        </w:rPr>
        <w:t>,</w:t>
      </w:r>
      <w:r w:rsidRPr="00E9074B">
        <w:rPr>
          <w:rStyle w:val="apple-converted-space"/>
          <w:rFonts w:ascii="Times New Roman" w:hAnsi="Times New Roman" w:cs="Times New Roman"/>
          <w:color w:val="222222"/>
          <w:sz w:val="24"/>
          <w:szCs w:val="24"/>
          <w:shd w:val="clear" w:color="auto" w:fill="FFFFFF"/>
        </w:rPr>
        <w:t> </w:t>
      </w:r>
      <w:r w:rsidRPr="00E9074B">
        <w:rPr>
          <w:rFonts w:ascii="Times New Roman" w:hAnsi="Times New Roman" w:cs="Times New Roman"/>
          <w:i/>
          <w:iCs/>
          <w:color w:val="222222"/>
          <w:sz w:val="24"/>
          <w:szCs w:val="24"/>
          <w:shd w:val="clear" w:color="auto" w:fill="FFFFFF"/>
        </w:rPr>
        <w:t>43</w:t>
      </w:r>
      <w:r w:rsidRPr="00E9074B">
        <w:rPr>
          <w:rFonts w:ascii="Times New Roman" w:hAnsi="Times New Roman" w:cs="Times New Roman"/>
          <w:color w:val="222222"/>
          <w:sz w:val="24"/>
          <w:szCs w:val="24"/>
          <w:shd w:val="clear" w:color="auto" w:fill="FFFFFF"/>
        </w:rPr>
        <w:t>(4), 421-43</w:t>
      </w:r>
    </w:p>
    <w:p w:rsidR="00210433" w:rsidRPr="00E9074B" w:rsidRDefault="00210433" w:rsidP="00210433">
      <w:pPr>
        <w:spacing w:line="240" w:lineRule="auto"/>
        <w:ind w:hanging="720"/>
        <w:contextualSpacing/>
        <w:rPr>
          <w:rFonts w:ascii="Times New Roman" w:hAnsi="Times New Roman" w:cs="Times New Roman"/>
          <w:color w:val="222222"/>
          <w:sz w:val="24"/>
          <w:szCs w:val="24"/>
          <w:shd w:val="clear" w:color="auto" w:fill="FFFFFF"/>
        </w:rPr>
      </w:pPr>
      <w:proofErr w:type="spellStart"/>
      <w:r w:rsidRPr="00E9074B">
        <w:rPr>
          <w:rFonts w:ascii="Times New Roman" w:hAnsi="Times New Roman" w:cs="Times New Roman"/>
          <w:color w:val="222222"/>
          <w:sz w:val="24"/>
          <w:szCs w:val="24"/>
          <w:shd w:val="clear" w:color="auto" w:fill="FFFFFF"/>
        </w:rPr>
        <w:t>Cherniske</w:t>
      </w:r>
      <w:proofErr w:type="spellEnd"/>
      <w:r w:rsidRPr="00E9074B">
        <w:rPr>
          <w:rFonts w:ascii="Times New Roman" w:hAnsi="Times New Roman" w:cs="Times New Roman"/>
          <w:color w:val="222222"/>
          <w:sz w:val="24"/>
          <w:szCs w:val="24"/>
          <w:shd w:val="clear" w:color="auto" w:fill="FFFFFF"/>
        </w:rPr>
        <w:t xml:space="preserve">, E. M., Carpenter, T. O., </w:t>
      </w:r>
      <w:proofErr w:type="spellStart"/>
      <w:r w:rsidRPr="00E9074B">
        <w:rPr>
          <w:rFonts w:ascii="Times New Roman" w:hAnsi="Times New Roman" w:cs="Times New Roman"/>
          <w:color w:val="222222"/>
          <w:sz w:val="24"/>
          <w:szCs w:val="24"/>
          <w:shd w:val="clear" w:color="auto" w:fill="FFFFFF"/>
        </w:rPr>
        <w:t>Klaiman</w:t>
      </w:r>
      <w:proofErr w:type="spellEnd"/>
      <w:r w:rsidRPr="00E9074B">
        <w:rPr>
          <w:rFonts w:ascii="Times New Roman" w:hAnsi="Times New Roman" w:cs="Times New Roman"/>
          <w:color w:val="222222"/>
          <w:sz w:val="24"/>
          <w:szCs w:val="24"/>
          <w:shd w:val="clear" w:color="auto" w:fill="FFFFFF"/>
        </w:rPr>
        <w:t xml:space="preserve">, C., Young, E., </w:t>
      </w:r>
      <w:proofErr w:type="spellStart"/>
      <w:r w:rsidRPr="00E9074B">
        <w:rPr>
          <w:rFonts w:ascii="Times New Roman" w:hAnsi="Times New Roman" w:cs="Times New Roman"/>
          <w:color w:val="222222"/>
          <w:sz w:val="24"/>
          <w:szCs w:val="24"/>
          <w:shd w:val="clear" w:color="auto" w:fill="FFFFFF"/>
        </w:rPr>
        <w:t>Bregman</w:t>
      </w:r>
      <w:proofErr w:type="spellEnd"/>
      <w:r w:rsidRPr="00E9074B">
        <w:rPr>
          <w:rFonts w:ascii="Times New Roman" w:hAnsi="Times New Roman" w:cs="Times New Roman"/>
          <w:color w:val="222222"/>
          <w:sz w:val="24"/>
          <w:szCs w:val="24"/>
          <w:shd w:val="clear" w:color="auto" w:fill="FFFFFF"/>
        </w:rPr>
        <w:t xml:space="preserve">, J., </w:t>
      </w:r>
      <w:proofErr w:type="spellStart"/>
      <w:r w:rsidRPr="00E9074B">
        <w:rPr>
          <w:rFonts w:ascii="Times New Roman" w:hAnsi="Times New Roman" w:cs="Times New Roman"/>
          <w:color w:val="222222"/>
          <w:sz w:val="24"/>
          <w:szCs w:val="24"/>
          <w:shd w:val="clear" w:color="auto" w:fill="FFFFFF"/>
        </w:rPr>
        <w:t>Insogna</w:t>
      </w:r>
      <w:proofErr w:type="spellEnd"/>
      <w:r w:rsidRPr="00E9074B">
        <w:rPr>
          <w:rFonts w:ascii="Times New Roman" w:hAnsi="Times New Roman" w:cs="Times New Roman"/>
          <w:color w:val="222222"/>
          <w:sz w:val="24"/>
          <w:szCs w:val="24"/>
          <w:shd w:val="clear" w:color="auto" w:fill="FFFFFF"/>
        </w:rPr>
        <w:t xml:space="preserve">, K., ... &amp; </w:t>
      </w:r>
      <w:proofErr w:type="spellStart"/>
      <w:r w:rsidRPr="00E9074B">
        <w:rPr>
          <w:rFonts w:ascii="Times New Roman" w:hAnsi="Times New Roman" w:cs="Times New Roman"/>
          <w:color w:val="222222"/>
          <w:sz w:val="24"/>
          <w:szCs w:val="24"/>
          <w:shd w:val="clear" w:color="auto" w:fill="FFFFFF"/>
        </w:rPr>
        <w:t>Pober</w:t>
      </w:r>
      <w:proofErr w:type="spellEnd"/>
      <w:r w:rsidRPr="00E9074B">
        <w:rPr>
          <w:rFonts w:ascii="Times New Roman" w:hAnsi="Times New Roman" w:cs="Times New Roman"/>
          <w:color w:val="222222"/>
          <w:sz w:val="24"/>
          <w:szCs w:val="24"/>
          <w:shd w:val="clear" w:color="auto" w:fill="FFFFFF"/>
        </w:rPr>
        <w:t>, B. R. (2004). Multisystem study of 20 older adults with Williams syndrome.</w:t>
      </w:r>
      <w:r w:rsidRPr="00E9074B">
        <w:rPr>
          <w:rStyle w:val="apple-converted-space"/>
          <w:rFonts w:ascii="Times New Roman" w:hAnsi="Times New Roman" w:cs="Times New Roman"/>
          <w:color w:val="222222"/>
          <w:sz w:val="24"/>
          <w:szCs w:val="24"/>
          <w:shd w:val="clear" w:color="auto" w:fill="FFFFFF"/>
        </w:rPr>
        <w:t> </w:t>
      </w:r>
      <w:r w:rsidRPr="00E9074B">
        <w:rPr>
          <w:rFonts w:ascii="Times New Roman" w:hAnsi="Times New Roman" w:cs="Times New Roman"/>
          <w:i/>
          <w:iCs/>
          <w:color w:val="222222"/>
          <w:sz w:val="24"/>
          <w:szCs w:val="24"/>
          <w:shd w:val="clear" w:color="auto" w:fill="FFFFFF"/>
        </w:rPr>
        <w:t>American journal of medical genetics Part A</w:t>
      </w:r>
      <w:r w:rsidRPr="00E9074B">
        <w:rPr>
          <w:rFonts w:ascii="Times New Roman" w:hAnsi="Times New Roman" w:cs="Times New Roman"/>
          <w:color w:val="222222"/>
          <w:sz w:val="24"/>
          <w:szCs w:val="24"/>
          <w:shd w:val="clear" w:color="auto" w:fill="FFFFFF"/>
        </w:rPr>
        <w:t>,</w:t>
      </w:r>
      <w:r w:rsidRPr="00E9074B">
        <w:rPr>
          <w:rStyle w:val="apple-converted-space"/>
          <w:rFonts w:ascii="Times New Roman" w:hAnsi="Times New Roman" w:cs="Times New Roman"/>
          <w:color w:val="222222"/>
          <w:sz w:val="24"/>
          <w:szCs w:val="24"/>
          <w:shd w:val="clear" w:color="auto" w:fill="FFFFFF"/>
        </w:rPr>
        <w:t> </w:t>
      </w:r>
      <w:r w:rsidRPr="00E9074B">
        <w:rPr>
          <w:rFonts w:ascii="Times New Roman" w:hAnsi="Times New Roman" w:cs="Times New Roman"/>
          <w:i/>
          <w:iCs/>
          <w:color w:val="222222"/>
          <w:sz w:val="24"/>
          <w:szCs w:val="24"/>
          <w:shd w:val="clear" w:color="auto" w:fill="FFFFFF"/>
        </w:rPr>
        <w:t>131</w:t>
      </w:r>
      <w:r w:rsidRPr="00E9074B">
        <w:rPr>
          <w:rFonts w:ascii="Times New Roman" w:hAnsi="Times New Roman" w:cs="Times New Roman"/>
          <w:color w:val="222222"/>
          <w:sz w:val="24"/>
          <w:szCs w:val="24"/>
          <w:shd w:val="clear" w:color="auto" w:fill="FFFFFF"/>
        </w:rPr>
        <w:t>(3), 255-264.</w:t>
      </w:r>
    </w:p>
    <w:p w:rsidR="00210433" w:rsidRPr="00E9074B" w:rsidRDefault="00210433" w:rsidP="00210433">
      <w:pPr>
        <w:spacing w:after="0" w:line="240" w:lineRule="auto"/>
        <w:ind w:hanging="720"/>
        <w:contextualSpacing/>
        <w:rPr>
          <w:rFonts w:ascii="Times New Roman" w:hAnsi="Times New Roman" w:cs="Times New Roman"/>
          <w:noProof/>
          <w:sz w:val="24"/>
          <w:szCs w:val="24"/>
        </w:rPr>
      </w:pPr>
      <w:bookmarkStart w:id="2" w:name="_ENREF_5"/>
      <w:r w:rsidRPr="00E9074B">
        <w:rPr>
          <w:rFonts w:ascii="Times New Roman" w:hAnsi="Times New Roman" w:cs="Times New Roman"/>
          <w:noProof/>
          <w:sz w:val="24"/>
          <w:szCs w:val="24"/>
        </w:rPr>
        <w:t xml:space="preserve">Crawford, H., Moss, J., Groves, L., Dowlen, R., Reid, D., Nelson, L., &amp; Oliver, C. (2014). The effect of adult familiarity and nature of interaction on social anxiety and motivation in fragile x, rubinstein-taybi and cornelia de lange syndromes. </w:t>
      </w:r>
      <w:r w:rsidRPr="00E9074B">
        <w:rPr>
          <w:rFonts w:ascii="Times New Roman" w:hAnsi="Times New Roman" w:cs="Times New Roman"/>
          <w:i/>
          <w:noProof/>
          <w:sz w:val="24"/>
          <w:szCs w:val="24"/>
        </w:rPr>
        <w:t>Journal of Intellectual Disability Research, 58</w:t>
      </w:r>
      <w:r w:rsidRPr="00E9074B">
        <w:rPr>
          <w:rFonts w:ascii="Times New Roman" w:hAnsi="Times New Roman" w:cs="Times New Roman"/>
          <w:noProof/>
          <w:sz w:val="24"/>
          <w:szCs w:val="24"/>
        </w:rPr>
        <w:t xml:space="preserve">(10), 883-883. </w:t>
      </w:r>
      <w:bookmarkEnd w:id="2"/>
    </w:p>
    <w:p w:rsidR="00210433" w:rsidRPr="00E9074B" w:rsidRDefault="00210433" w:rsidP="00210433">
      <w:pPr>
        <w:spacing w:after="0" w:line="240" w:lineRule="auto"/>
        <w:ind w:hanging="720"/>
        <w:contextualSpacing/>
        <w:rPr>
          <w:rFonts w:ascii="Times New Roman" w:hAnsi="Times New Roman" w:cs="Times New Roman"/>
          <w:noProof/>
          <w:sz w:val="24"/>
          <w:szCs w:val="24"/>
        </w:rPr>
      </w:pPr>
      <w:r w:rsidRPr="00E9074B">
        <w:rPr>
          <w:rFonts w:ascii="Times New Roman" w:hAnsi="Times New Roman" w:cs="Times New Roman"/>
          <w:bCs/>
          <w:sz w:val="24"/>
          <w:szCs w:val="24"/>
        </w:rPr>
        <w:t xml:space="preserve">de </w:t>
      </w:r>
      <w:proofErr w:type="spellStart"/>
      <w:r w:rsidRPr="00E9074B">
        <w:rPr>
          <w:rFonts w:ascii="Times New Roman" w:hAnsi="Times New Roman" w:cs="Times New Roman"/>
          <w:bCs/>
          <w:sz w:val="24"/>
          <w:szCs w:val="24"/>
        </w:rPr>
        <w:t>Bildt</w:t>
      </w:r>
      <w:proofErr w:type="spellEnd"/>
      <w:r w:rsidRPr="00E9074B">
        <w:rPr>
          <w:rFonts w:ascii="Times New Roman" w:hAnsi="Times New Roman" w:cs="Times New Roman"/>
          <w:bCs/>
          <w:sz w:val="24"/>
          <w:szCs w:val="24"/>
        </w:rPr>
        <w:t xml:space="preserve">, A., </w:t>
      </w:r>
      <w:proofErr w:type="spellStart"/>
      <w:r w:rsidRPr="00E9074B">
        <w:rPr>
          <w:rFonts w:ascii="Times New Roman" w:hAnsi="Times New Roman" w:cs="Times New Roman"/>
          <w:bCs/>
          <w:sz w:val="24"/>
          <w:szCs w:val="24"/>
        </w:rPr>
        <w:t>Kraijer</w:t>
      </w:r>
      <w:proofErr w:type="spellEnd"/>
      <w:r w:rsidRPr="00E9074B">
        <w:rPr>
          <w:rFonts w:ascii="Times New Roman" w:hAnsi="Times New Roman" w:cs="Times New Roman"/>
          <w:bCs/>
          <w:sz w:val="24"/>
          <w:szCs w:val="24"/>
        </w:rPr>
        <w:t xml:space="preserve">, D., </w:t>
      </w:r>
      <w:proofErr w:type="spellStart"/>
      <w:r w:rsidRPr="00E9074B">
        <w:rPr>
          <w:rFonts w:ascii="Times New Roman" w:hAnsi="Times New Roman" w:cs="Times New Roman"/>
          <w:bCs/>
          <w:sz w:val="24"/>
          <w:szCs w:val="24"/>
        </w:rPr>
        <w:t>Sytema</w:t>
      </w:r>
      <w:proofErr w:type="spellEnd"/>
      <w:r w:rsidRPr="00E9074B">
        <w:rPr>
          <w:rFonts w:ascii="Times New Roman" w:hAnsi="Times New Roman" w:cs="Times New Roman"/>
          <w:bCs/>
          <w:sz w:val="24"/>
          <w:szCs w:val="24"/>
        </w:rPr>
        <w:t xml:space="preserve">, S., &amp; </w:t>
      </w:r>
      <w:proofErr w:type="spellStart"/>
      <w:r w:rsidRPr="00E9074B">
        <w:rPr>
          <w:rFonts w:ascii="Times New Roman" w:hAnsi="Times New Roman" w:cs="Times New Roman"/>
          <w:bCs/>
          <w:sz w:val="24"/>
          <w:szCs w:val="24"/>
        </w:rPr>
        <w:t>Minderaa</w:t>
      </w:r>
      <w:proofErr w:type="spellEnd"/>
      <w:r w:rsidRPr="00E9074B">
        <w:rPr>
          <w:rFonts w:ascii="Times New Roman" w:hAnsi="Times New Roman" w:cs="Times New Roman"/>
          <w:bCs/>
          <w:sz w:val="24"/>
          <w:szCs w:val="24"/>
        </w:rPr>
        <w:t>, R. (2005). The psychometric properties of the Vineland Adaptive Behavior Scales in children and adolescents with mental retardation. </w:t>
      </w:r>
      <w:r w:rsidRPr="00E9074B">
        <w:rPr>
          <w:rFonts w:ascii="Times New Roman" w:hAnsi="Times New Roman" w:cs="Times New Roman"/>
          <w:bCs/>
          <w:i/>
          <w:sz w:val="24"/>
          <w:szCs w:val="24"/>
        </w:rPr>
        <w:t>Journal of autism and developmental disorders</w:t>
      </w:r>
      <w:r w:rsidRPr="00E9074B">
        <w:rPr>
          <w:rFonts w:ascii="Times New Roman" w:hAnsi="Times New Roman" w:cs="Times New Roman"/>
          <w:bCs/>
          <w:sz w:val="24"/>
          <w:szCs w:val="24"/>
        </w:rPr>
        <w:t>, 35(1), 53-62.</w:t>
      </w:r>
    </w:p>
    <w:p w:rsidR="00210433" w:rsidRPr="00E9074B" w:rsidRDefault="00210433" w:rsidP="00210433">
      <w:pPr>
        <w:spacing w:after="0" w:line="240" w:lineRule="auto"/>
        <w:ind w:hanging="720"/>
        <w:contextualSpacing/>
        <w:rPr>
          <w:rFonts w:ascii="Times New Roman" w:hAnsi="Times New Roman" w:cs="Times New Roman"/>
          <w:noProof/>
          <w:sz w:val="24"/>
          <w:szCs w:val="24"/>
        </w:rPr>
      </w:pPr>
      <w:bookmarkStart w:id="3" w:name="_ENREF_10"/>
      <w:r w:rsidRPr="00E9074B">
        <w:rPr>
          <w:rFonts w:ascii="Times New Roman" w:hAnsi="Times New Roman" w:cs="Times New Roman"/>
          <w:noProof/>
          <w:sz w:val="24"/>
          <w:szCs w:val="24"/>
        </w:rPr>
        <w:t xml:space="preserve">Dodd, H., &amp; Porter, M. (2009). Psychopathology in Williams Syndrome: The Effect of Individual Differences Across the Life Span. </w:t>
      </w:r>
      <w:r w:rsidRPr="00E9074B">
        <w:rPr>
          <w:rFonts w:ascii="Times New Roman" w:hAnsi="Times New Roman" w:cs="Times New Roman"/>
          <w:i/>
          <w:noProof/>
          <w:sz w:val="24"/>
          <w:szCs w:val="24"/>
        </w:rPr>
        <w:t>Journal of Mental Health Research in Intellectual Disabilities, 2</w:t>
      </w:r>
      <w:r w:rsidRPr="00E9074B">
        <w:rPr>
          <w:rFonts w:ascii="Times New Roman" w:hAnsi="Times New Roman" w:cs="Times New Roman"/>
          <w:noProof/>
          <w:sz w:val="24"/>
          <w:szCs w:val="24"/>
        </w:rPr>
        <w:t xml:space="preserve">(2), 89-109. </w:t>
      </w:r>
      <w:bookmarkEnd w:id="3"/>
    </w:p>
    <w:p w:rsidR="00210433" w:rsidRPr="00E9074B" w:rsidRDefault="00210433" w:rsidP="00210433">
      <w:pPr>
        <w:spacing w:after="0" w:line="240" w:lineRule="auto"/>
        <w:ind w:hanging="720"/>
        <w:contextualSpacing/>
        <w:rPr>
          <w:rFonts w:ascii="Times New Roman" w:hAnsi="Times New Roman" w:cs="Times New Roman"/>
          <w:noProof/>
          <w:sz w:val="24"/>
          <w:szCs w:val="24"/>
        </w:rPr>
      </w:pPr>
      <w:r w:rsidRPr="00E9074B">
        <w:rPr>
          <w:rFonts w:ascii="Times New Roman" w:hAnsi="Times New Roman" w:cs="Times New Roman"/>
          <w:color w:val="222222"/>
          <w:sz w:val="24"/>
          <w:szCs w:val="24"/>
          <w:shd w:val="clear" w:color="auto" w:fill="FFFFFF"/>
        </w:rPr>
        <w:t>Dodd, H. F., &amp; Porter, M. A. (2011). There's that scary picture: Attention bias to threatening scenes in Williams syndrome.</w:t>
      </w:r>
      <w:r w:rsidRPr="00E9074B">
        <w:rPr>
          <w:rStyle w:val="apple-converted-space"/>
          <w:rFonts w:ascii="Times New Roman" w:hAnsi="Times New Roman" w:cs="Times New Roman"/>
          <w:color w:val="222222"/>
          <w:sz w:val="24"/>
          <w:szCs w:val="24"/>
          <w:shd w:val="clear" w:color="auto" w:fill="FFFFFF"/>
        </w:rPr>
        <w:t> </w:t>
      </w:r>
      <w:r w:rsidRPr="00E9074B">
        <w:rPr>
          <w:rFonts w:ascii="Times New Roman" w:hAnsi="Times New Roman" w:cs="Times New Roman"/>
          <w:i/>
          <w:iCs/>
          <w:color w:val="222222"/>
          <w:sz w:val="24"/>
          <w:szCs w:val="24"/>
          <w:shd w:val="clear" w:color="auto" w:fill="FFFFFF"/>
        </w:rPr>
        <w:t>Neuropsychologia</w:t>
      </w:r>
      <w:r w:rsidRPr="00E9074B">
        <w:rPr>
          <w:rFonts w:ascii="Times New Roman" w:hAnsi="Times New Roman" w:cs="Times New Roman"/>
          <w:color w:val="222222"/>
          <w:sz w:val="24"/>
          <w:szCs w:val="24"/>
          <w:shd w:val="clear" w:color="auto" w:fill="FFFFFF"/>
        </w:rPr>
        <w:t>,</w:t>
      </w:r>
      <w:r w:rsidRPr="00E9074B">
        <w:rPr>
          <w:rStyle w:val="apple-converted-space"/>
          <w:rFonts w:ascii="Times New Roman" w:hAnsi="Times New Roman" w:cs="Times New Roman"/>
          <w:color w:val="222222"/>
          <w:sz w:val="24"/>
          <w:szCs w:val="24"/>
          <w:shd w:val="clear" w:color="auto" w:fill="FFFFFF"/>
        </w:rPr>
        <w:t> </w:t>
      </w:r>
      <w:r w:rsidRPr="00E9074B">
        <w:rPr>
          <w:rFonts w:ascii="Times New Roman" w:hAnsi="Times New Roman" w:cs="Times New Roman"/>
          <w:i/>
          <w:iCs/>
          <w:color w:val="222222"/>
          <w:sz w:val="24"/>
          <w:szCs w:val="24"/>
          <w:shd w:val="clear" w:color="auto" w:fill="FFFFFF"/>
        </w:rPr>
        <w:t>49</w:t>
      </w:r>
      <w:r w:rsidRPr="00E9074B">
        <w:rPr>
          <w:rFonts w:ascii="Times New Roman" w:hAnsi="Times New Roman" w:cs="Times New Roman"/>
          <w:color w:val="222222"/>
          <w:sz w:val="24"/>
          <w:szCs w:val="24"/>
          <w:shd w:val="clear" w:color="auto" w:fill="FFFFFF"/>
        </w:rPr>
        <w:t>(2), 247-253.</w:t>
      </w:r>
    </w:p>
    <w:p w:rsidR="00210433" w:rsidRPr="00E9074B" w:rsidRDefault="00210433" w:rsidP="00210433">
      <w:pPr>
        <w:spacing w:after="0" w:line="240" w:lineRule="auto"/>
        <w:ind w:hanging="720"/>
        <w:contextualSpacing/>
        <w:rPr>
          <w:rFonts w:ascii="Times New Roman" w:hAnsi="Times New Roman" w:cs="Times New Roman"/>
          <w:noProof/>
          <w:sz w:val="24"/>
          <w:szCs w:val="24"/>
        </w:rPr>
      </w:pPr>
      <w:r w:rsidRPr="00E9074B">
        <w:rPr>
          <w:rFonts w:ascii="Times New Roman" w:hAnsi="Times New Roman" w:cs="Times New Roman"/>
          <w:bCs/>
          <w:sz w:val="24"/>
          <w:szCs w:val="24"/>
        </w:rPr>
        <w:t xml:space="preserve">Doherty-Sneddon, G., </w:t>
      </w:r>
      <w:proofErr w:type="spellStart"/>
      <w:r w:rsidRPr="00E9074B">
        <w:rPr>
          <w:rFonts w:ascii="Times New Roman" w:hAnsi="Times New Roman" w:cs="Times New Roman"/>
          <w:bCs/>
          <w:sz w:val="24"/>
          <w:szCs w:val="24"/>
        </w:rPr>
        <w:t>Riby</w:t>
      </w:r>
      <w:proofErr w:type="spellEnd"/>
      <w:r w:rsidRPr="00E9074B">
        <w:rPr>
          <w:rFonts w:ascii="Times New Roman" w:hAnsi="Times New Roman" w:cs="Times New Roman"/>
          <w:bCs/>
          <w:sz w:val="24"/>
          <w:szCs w:val="24"/>
        </w:rPr>
        <w:t xml:space="preserve">, D. M., Calderwood, L., &amp; Ainsworth, L. (2009). Stuck on you: Face-to-face arousal and gaze aversion in Williams syndrome. </w:t>
      </w:r>
      <w:r w:rsidRPr="00E9074B">
        <w:rPr>
          <w:rFonts w:ascii="Times New Roman" w:hAnsi="Times New Roman" w:cs="Times New Roman"/>
          <w:bCs/>
          <w:i/>
          <w:sz w:val="24"/>
          <w:szCs w:val="24"/>
        </w:rPr>
        <w:t>Cognitive neuropsychiatry</w:t>
      </w:r>
      <w:r w:rsidRPr="00E9074B">
        <w:rPr>
          <w:rFonts w:ascii="Times New Roman" w:hAnsi="Times New Roman" w:cs="Times New Roman"/>
          <w:bCs/>
          <w:sz w:val="24"/>
          <w:szCs w:val="24"/>
        </w:rPr>
        <w:t>, 14(6), 510-523.</w:t>
      </w:r>
    </w:p>
    <w:p w:rsidR="00210433" w:rsidRPr="00E9074B" w:rsidRDefault="00210433" w:rsidP="00210433">
      <w:pPr>
        <w:spacing w:after="0" w:line="240" w:lineRule="auto"/>
        <w:ind w:hanging="720"/>
        <w:contextualSpacing/>
        <w:rPr>
          <w:rFonts w:ascii="Times New Roman" w:hAnsi="Times New Roman" w:cs="Times New Roman"/>
          <w:noProof/>
          <w:sz w:val="24"/>
          <w:szCs w:val="24"/>
        </w:rPr>
      </w:pPr>
      <w:bookmarkStart w:id="4" w:name="_ENREF_13"/>
      <w:r w:rsidRPr="00E9074B">
        <w:rPr>
          <w:rFonts w:ascii="Times New Roman" w:hAnsi="Times New Roman" w:cs="Times New Roman"/>
          <w:noProof/>
          <w:sz w:val="24"/>
          <w:szCs w:val="24"/>
        </w:rPr>
        <w:t xml:space="preserve">Einfeld, S. L., &amp; Tonge, B. J. (1995). The developmental behavior checklist - the development and validation of an instrument to assess behavioral and emotional disturbance in children and adolescents with mental-retardation. </w:t>
      </w:r>
      <w:r w:rsidRPr="00E9074B">
        <w:rPr>
          <w:rFonts w:ascii="Times New Roman" w:hAnsi="Times New Roman" w:cs="Times New Roman"/>
          <w:i/>
          <w:noProof/>
          <w:sz w:val="24"/>
          <w:szCs w:val="24"/>
        </w:rPr>
        <w:t>Journal of Autism and Developmental Disorders, 25</w:t>
      </w:r>
      <w:r w:rsidRPr="00E9074B">
        <w:rPr>
          <w:rFonts w:ascii="Times New Roman" w:hAnsi="Times New Roman" w:cs="Times New Roman"/>
          <w:noProof/>
          <w:sz w:val="24"/>
          <w:szCs w:val="24"/>
        </w:rPr>
        <w:t xml:space="preserve">(2), 81-104. </w:t>
      </w:r>
      <w:bookmarkEnd w:id="4"/>
    </w:p>
    <w:p w:rsidR="00210433" w:rsidRPr="00E9074B" w:rsidRDefault="00210433" w:rsidP="00210433">
      <w:pPr>
        <w:spacing w:line="240" w:lineRule="auto"/>
        <w:ind w:hanging="720"/>
        <w:contextualSpacing/>
        <w:rPr>
          <w:rFonts w:ascii="Times New Roman" w:hAnsi="Times New Roman" w:cs="Times New Roman"/>
          <w:color w:val="222222"/>
          <w:sz w:val="24"/>
          <w:szCs w:val="24"/>
          <w:shd w:val="clear" w:color="auto" w:fill="FFFFFF"/>
        </w:rPr>
      </w:pPr>
      <w:r w:rsidRPr="00E9074B">
        <w:rPr>
          <w:rFonts w:ascii="Times New Roman" w:hAnsi="Times New Roman" w:cs="Times New Roman"/>
          <w:color w:val="222222"/>
          <w:sz w:val="24"/>
          <w:szCs w:val="24"/>
          <w:shd w:val="clear" w:color="auto" w:fill="FFFFFF"/>
        </w:rPr>
        <w:t>Emerson, E. (2003). Prevalence of psychiatric disorders in children and adolescents with and without intellectual disability.</w:t>
      </w:r>
      <w:r w:rsidRPr="00E9074B">
        <w:rPr>
          <w:rStyle w:val="apple-converted-space"/>
          <w:rFonts w:ascii="Times New Roman" w:hAnsi="Times New Roman" w:cs="Times New Roman"/>
          <w:color w:val="222222"/>
          <w:sz w:val="24"/>
          <w:szCs w:val="24"/>
          <w:shd w:val="clear" w:color="auto" w:fill="FFFFFF"/>
        </w:rPr>
        <w:t> </w:t>
      </w:r>
      <w:r w:rsidRPr="00E9074B">
        <w:rPr>
          <w:rFonts w:ascii="Times New Roman" w:hAnsi="Times New Roman" w:cs="Times New Roman"/>
          <w:i/>
          <w:iCs/>
          <w:color w:val="222222"/>
          <w:sz w:val="24"/>
          <w:szCs w:val="24"/>
          <w:shd w:val="clear" w:color="auto" w:fill="FFFFFF"/>
        </w:rPr>
        <w:t>Journal of Intellectual Disability Research</w:t>
      </w:r>
      <w:r w:rsidRPr="00E9074B">
        <w:rPr>
          <w:rFonts w:ascii="Times New Roman" w:hAnsi="Times New Roman" w:cs="Times New Roman"/>
          <w:color w:val="222222"/>
          <w:sz w:val="24"/>
          <w:szCs w:val="24"/>
          <w:shd w:val="clear" w:color="auto" w:fill="FFFFFF"/>
        </w:rPr>
        <w:t>,</w:t>
      </w:r>
      <w:r w:rsidRPr="00E9074B">
        <w:rPr>
          <w:rStyle w:val="apple-converted-space"/>
          <w:rFonts w:ascii="Times New Roman" w:hAnsi="Times New Roman" w:cs="Times New Roman"/>
          <w:color w:val="222222"/>
          <w:sz w:val="24"/>
          <w:szCs w:val="24"/>
          <w:shd w:val="clear" w:color="auto" w:fill="FFFFFF"/>
        </w:rPr>
        <w:t> </w:t>
      </w:r>
      <w:r w:rsidRPr="00E9074B">
        <w:rPr>
          <w:rFonts w:ascii="Times New Roman" w:hAnsi="Times New Roman" w:cs="Times New Roman"/>
          <w:i/>
          <w:iCs/>
          <w:color w:val="222222"/>
          <w:sz w:val="24"/>
          <w:szCs w:val="24"/>
          <w:shd w:val="clear" w:color="auto" w:fill="FFFFFF"/>
        </w:rPr>
        <w:t>47</w:t>
      </w:r>
      <w:r w:rsidRPr="00E9074B">
        <w:rPr>
          <w:rFonts w:ascii="Times New Roman" w:hAnsi="Times New Roman" w:cs="Times New Roman"/>
          <w:color w:val="222222"/>
          <w:sz w:val="24"/>
          <w:szCs w:val="24"/>
          <w:shd w:val="clear" w:color="auto" w:fill="FFFFFF"/>
        </w:rPr>
        <w:t>(1), 51-58.</w:t>
      </w:r>
    </w:p>
    <w:p w:rsidR="00210433" w:rsidRPr="00E9074B" w:rsidRDefault="00210433" w:rsidP="00210433">
      <w:pPr>
        <w:spacing w:line="240" w:lineRule="auto"/>
        <w:ind w:hanging="720"/>
        <w:contextualSpacing/>
        <w:rPr>
          <w:rFonts w:ascii="Times New Roman" w:hAnsi="Times New Roman" w:cs="Times New Roman"/>
          <w:color w:val="222222"/>
          <w:sz w:val="24"/>
          <w:szCs w:val="24"/>
          <w:shd w:val="clear" w:color="auto" w:fill="FFFFFF"/>
        </w:rPr>
      </w:pPr>
      <w:r w:rsidRPr="00E9074B">
        <w:rPr>
          <w:rFonts w:ascii="Times New Roman" w:hAnsi="Times New Roman" w:cs="Times New Roman"/>
          <w:color w:val="222222"/>
          <w:sz w:val="24"/>
          <w:szCs w:val="24"/>
          <w:shd w:val="clear" w:color="auto" w:fill="FFFFFF"/>
        </w:rPr>
        <w:lastRenderedPageBreak/>
        <w:t>Endicott, J., &amp; Spitzer, R. L. (1978). A diagnostic interview: the schedule for affective disorders and schizophrenia.</w:t>
      </w:r>
      <w:r w:rsidRPr="00E9074B">
        <w:rPr>
          <w:rStyle w:val="apple-converted-space"/>
          <w:rFonts w:ascii="Times New Roman" w:hAnsi="Times New Roman" w:cs="Times New Roman"/>
          <w:color w:val="222222"/>
          <w:sz w:val="24"/>
          <w:szCs w:val="24"/>
          <w:shd w:val="clear" w:color="auto" w:fill="FFFFFF"/>
        </w:rPr>
        <w:t> </w:t>
      </w:r>
      <w:r w:rsidRPr="00E9074B">
        <w:rPr>
          <w:rFonts w:ascii="Times New Roman" w:hAnsi="Times New Roman" w:cs="Times New Roman"/>
          <w:i/>
          <w:iCs/>
          <w:color w:val="222222"/>
          <w:sz w:val="24"/>
          <w:szCs w:val="24"/>
          <w:shd w:val="clear" w:color="auto" w:fill="FFFFFF"/>
        </w:rPr>
        <w:t>Archives of general psychiatry</w:t>
      </w:r>
      <w:r w:rsidRPr="00E9074B">
        <w:rPr>
          <w:rFonts w:ascii="Times New Roman" w:hAnsi="Times New Roman" w:cs="Times New Roman"/>
          <w:color w:val="222222"/>
          <w:sz w:val="24"/>
          <w:szCs w:val="24"/>
          <w:shd w:val="clear" w:color="auto" w:fill="FFFFFF"/>
        </w:rPr>
        <w:t>,</w:t>
      </w:r>
      <w:r w:rsidRPr="00E9074B">
        <w:rPr>
          <w:rStyle w:val="apple-converted-space"/>
          <w:rFonts w:ascii="Times New Roman" w:hAnsi="Times New Roman" w:cs="Times New Roman"/>
          <w:color w:val="222222"/>
          <w:sz w:val="24"/>
          <w:szCs w:val="24"/>
          <w:shd w:val="clear" w:color="auto" w:fill="FFFFFF"/>
        </w:rPr>
        <w:t> </w:t>
      </w:r>
      <w:r w:rsidRPr="00E9074B">
        <w:rPr>
          <w:rFonts w:ascii="Times New Roman" w:hAnsi="Times New Roman" w:cs="Times New Roman"/>
          <w:i/>
          <w:iCs/>
          <w:color w:val="222222"/>
          <w:sz w:val="24"/>
          <w:szCs w:val="24"/>
          <w:shd w:val="clear" w:color="auto" w:fill="FFFFFF"/>
        </w:rPr>
        <w:t>35</w:t>
      </w:r>
      <w:r w:rsidRPr="00E9074B">
        <w:rPr>
          <w:rFonts w:ascii="Times New Roman" w:hAnsi="Times New Roman" w:cs="Times New Roman"/>
          <w:color w:val="222222"/>
          <w:sz w:val="24"/>
          <w:szCs w:val="24"/>
          <w:shd w:val="clear" w:color="auto" w:fill="FFFFFF"/>
        </w:rPr>
        <w:t>(7), 837-844.</w:t>
      </w:r>
    </w:p>
    <w:p w:rsidR="00210433" w:rsidRPr="00E9074B" w:rsidRDefault="00210433" w:rsidP="00210433">
      <w:pPr>
        <w:spacing w:line="240" w:lineRule="auto"/>
        <w:ind w:hanging="720"/>
        <w:contextualSpacing/>
        <w:rPr>
          <w:rFonts w:ascii="Times New Roman" w:hAnsi="Times New Roman" w:cs="Times New Roman"/>
          <w:bCs/>
          <w:sz w:val="24"/>
          <w:szCs w:val="24"/>
        </w:rPr>
      </w:pPr>
      <w:proofErr w:type="spellStart"/>
      <w:r w:rsidRPr="00E9074B">
        <w:rPr>
          <w:rFonts w:ascii="Times New Roman" w:hAnsi="Times New Roman" w:cs="Times New Roman"/>
          <w:bCs/>
          <w:sz w:val="24"/>
          <w:szCs w:val="24"/>
        </w:rPr>
        <w:t>Esbensen</w:t>
      </w:r>
      <w:proofErr w:type="spellEnd"/>
      <w:r w:rsidRPr="00E9074B">
        <w:rPr>
          <w:rFonts w:ascii="Times New Roman" w:hAnsi="Times New Roman" w:cs="Times New Roman"/>
          <w:bCs/>
          <w:sz w:val="24"/>
          <w:szCs w:val="24"/>
        </w:rPr>
        <w:t xml:space="preserve">, A. J., </w:t>
      </w:r>
      <w:proofErr w:type="spellStart"/>
      <w:r w:rsidRPr="00E9074B">
        <w:rPr>
          <w:rFonts w:ascii="Times New Roman" w:hAnsi="Times New Roman" w:cs="Times New Roman"/>
          <w:bCs/>
          <w:sz w:val="24"/>
          <w:szCs w:val="24"/>
        </w:rPr>
        <w:t>Rojahn</w:t>
      </w:r>
      <w:proofErr w:type="spellEnd"/>
      <w:r w:rsidRPr="00E9074B">
        <w:rPr>
          <w:rFonts w:ascii="Times New Roman" w:hAnsi="Times New Roman" w:cs="Times New Roman"/>
          <w:bCs/>
          <w:sz w:val="24"/>
          <w:szCs w:val="24"/>
        </w:rPr>
        <w:t xml:space="preserve">, J., </w:t>
      </w:r>
      <w:proofErr w:type="spellStart"/>
      <w:r w:rsidRPr="00E9074B">
        <w:rPr>
          <w:rFonts w:ascii="Times New Roman" w:hAnsi="Times New Roman" w:cs="Times New Roman"/>
          <w:bCs/>
          <w:sz w:val="24"/>
          <w:szCs w:val="24"/>
        </w:rPr>
        <w:t>Aman</w:t>
      </w:r>
      <w:proofErr w:type="spellEnd"/>
      <w:r w:rsidRPr="00E9074B">
        <w:rPr>
          <w:rFonts w:ascii="Times New Roman" w:hAnsi="Times New Roman" w:cs="Times New Roman"/>
          <w:bCs/>
          <w:sz w:val="24"/>
          <w:szCs w:val="24"/>
        </w:rPr>
        <w:t xml:space="preserve">, M. G., &amp; </w:t>
      </w:r>
      <w:proofErr w:type="spellStart"/>
      <w:r w:rsidRPr="00E9074B">
        <w:rPr>
          <w:rFonts w:ascii="Times New Roman" w:hAnsi="Times New Roman" w:cs="Times New Roman"/>
          <w:bCs/>
          <w:sz w:val="24"/>
          <w:szCs w:val="24"/>
        </w:rPr>
        <w:t>Ruedrich</w:t>
      </w:r>
      <w:proofErr w:type="spellEnd"/>
      <w:r w:rsidRPr="00E9074B">
        <w:rPr>
          <w:rFonts w:ascii="Times New Roman" w:hAnsi="Times New Roman" w:cs="Times New Roman"/>
          <w:bCs/>
          <w:sz w:val="24"/>
          <w:szCs w:val="24"/>
        </w:rPr>
        <w:t>, S. (2003). Reliability and validity of an assessment instrument for anxiety, depression, and mood among individuals with mental retardation. </w:t>
      </w:r>
      <w:r w:rsidRPr="00E9074B">
        <w:rPr>
          <w:rFonts w:ascii="Times New Roman" w:hAnsi="Times New Roman" w:cs="Times New Roman"/>
          <w:bCs/>
          <w:i/>
          <w:sz w:val="24"/>
          <w:szCs w:val="24"/>
        </w:rPr>
        <w:t>Journal of autism and developmental disorders</w:t>
      </w:r>
      <w:r w:rsidRPr="00E9074B">
        <w:rPr>
          <w:rFonts w:ascii="Times New Roman" w:hAnsi="Times New Roman" w:cs="Times New Roman"/>
          <w:bCs/>
          <w:sz w:val="24"/>
          <w:szCs w:val="24"/>
        </w:rPr>
        <w:t>, 33(6), 617-629.</w:t>
      </w:r>
    </w:p>
    <w:p w:rsidR="00210433" w:rsidRPr="00E9074B" w:rsidRDefault="00210433" w:rsidP="00210433">
      <w:pPr>
        <w:spacing w:line="240" w:lineRule="auto"/>
        <w:ind w:hanging="720"/>
        <w:contextualSpacing/>
        <w:rPr>
          <w:rFonts w:ascii="Times New Roman" w:hAnsi="Times New Roman" w:cs="Times New Roman"/>
          <w:color w:val="222222"/>
          <w:sz w:val="24"/>
          <w:szCs w:val="24"/>
          <w:shd w:val="clear" w:color="auto" w:fill="FFFFFF"/>
        </w:rPr>
      </w:pPr>
      <w:r w:rsidRPr="00E9074B">
        <w:rPr>
          <w:rFonts w:ascii="Times New Roman" w:hAnsi="Times New Roman" w:cs="Times New Roman"/>
          <w:color w:val="222222"/>
          <w:sz w:val="24"/>
          <w:szCs w:val="24"/>
          <w:shd w:val="clear" w:color="auto" w:fill="FFFFFF"/>
        </w:rPr>
        <w:t xml:space="preserve">Green, T., </w:t>
      </w:r>
      <w:proofErr w:type="spellStart"/>
      <w:r w:rsidRPr="00E9074B">
        <w:rPr>
          <w:rFonts w:ascii="Times New Roman" w:hAnsi="Times New Roman" w:cs="Times New Roman"/>
          <w:color w:val="222222"/>
          <w:sz w:val="24"/>
          <w:szCs w:val="24"/>
          <w:shd w:val="clear" w:color="auto" w:fill="FFFFFF"/>
        </w:rPr>
        <w:t>Avda</w:t>
      </w:r>
      <w:proofErr w:type="spellEnd"/>
      <w:r w:rsidRPr="00E9074B">
        <w:rPr>
          <w:rFonts w:ascii="Times New Roman" w:hAnsi="Times New Roman" w:cs="Times New Roman"/>
          <w:color w:val="222222"/>
          <w:sz w:val="24"/>
          <w:szCs w:val="24"/>
          <w:shd w:val="clear" w:color="auto" w:fill="FFFFFF"/>
        </w:rPr>
        <w:t xml:space="preserve">, S., </w:t>
      </w:r>
      <w:proofErr w:type="spellStart"/>
      <w:r w:rsidRPr="00E9074B">
        <w:rPr>
          <w:rFonts w:ascii="Times New Roman" w:hAnsi="Times New Roman" w:cs="Times New Roman"/>
          <w:color w:val="222222"/>
          <w:sz w:val="24"/>
          <w:szCs w:val="24"/>
          <w:shd w:val="clear" w:color="auto" w:fill="FFFFFF"/>
        </w:rPr>
        <w:t>Dotan</w:t>
      </w:r>
      <w:proofErr w:type="spellEnd"/>
      <w:r w:rsidRPr="00E9074B">
        <w:rPr>
          <w:rFonts w:ascii="Times New Roman" w:hAnsi="Times New Roman" w:cs="Times New Roman"/>
          <w:color w:val="222222"/>
          <w:sz w:val="24"/>
          <w:szCs w:val="24"/>
          <w:shd w:val="clear" w:color="auto" w:fill="FFFFFF"/>
        </w:rPr>
        <w:t>, I., Zarchi, O., Basel</w:t>
      </w:r>
      <w:r w:rsidRPr="00E9074B">
        <w:rPr>
          <w:rFonts w:ascii="Cambria Math" w:hAnsi="Cambria Math" w:cs="Cambria Math"/>
          <w:color w:val="222222"/>
          <w:sz w:val="24"/>
          <w:szCs w:val="24"/>
          <w:shd w:val="clear" w:color="auto" w:fill="FFFFFF"/>
        </w:rPr>
        <w:t>‐</w:t>
      </w:r>
      <w:proofErr w:type="spellStart"/>
      <w:r w:rsidRPr="00E9074B">
        <w:rPr>
          <w:rFonts w:ascii="Times New Roman" w:hAnsi="Times New Roman" w:cs="Times New Roman"/>
          <w:color w:val="222222"/>
          <w:sz w:val="24"/>
          <w:szCs w:val="24"/>
          <w:shd w:val="clear" w:color="auto" w:fill="FFFFFF"/>
        </w:rPr>
        <w:t>Vanagaite</w:t>
      </w:r>
      <w:proofErr w:type="spellEnd"/>
      <w:r w:rsidRPr="00E9074B">
        <w:rPr>
          <w:rFonts w:ascii="Times New Roman" w:hAnsi="Times New Roman" w:cs="Times New Roman"/>
          <w:color w:val="222222"/>
          <w:sz w:val="24"/>
          <w:szCs w:val="24"/>
          <w:shd w:val="clear" w:color="auto" w:fill="FFFFFF"/>
        </w:rPr>
        <w:t xml:space="preserve">, L., </w:t>
      </w:r>
      <w:proofErr w:type="spellStart"/>
      <w:r w:rsidRPr="00E9074B">
        <w:rPr>
          <w:rFonts w:ascii="Times New Roman" w:hAnsi="Times New Roman" w:cs="Times New Roman"/>
          <w:color w:val="222222"/>
          <w:sz w:val="24"/>
          <w:szCs w:val="24"/>
          <w:shd w:val="clear" w:color="auto" w:fill="FFFFFF"/>
        </w:rPr>
        <w:t>Zalsman</w:t>
      </w:r>
      <w:proofErr w:type="spellEnd"/>
      <w:r w:rsidRPr="00E9074B">
        <w:rPr>
          <w:rFonts w:ascii="Times New Roman" w:hAnsi="Times New Roman" w:cs="Times New Roman"/>
          <w:color w:val="222222"/>
          <w:sz w:val="24"/>
          <w:szCs w:val="24"/>
          <w:shd w:val="clear" w:color="auto" w:fill="FFFFFF"/>
        </w:rPr>
        <w:t>, G</w:t>
      </w:r>
      <w:proofErr w:type="gramStart"/>
      <w:r w:rsidRPr="00E9074B">
        <w:rPr>
          <w:rFonts w:ascii="Times New Roman" w:hAnsi="Times New Roman" w:cs="Times New Roman"/>
          <w:color w:val="222222"/>
          <w:sz w:val="24"/>
          <w:szCs w:val="24"/>
          <w:shd w:val="clear" w:color="auto" w:fill="FFFFFF"/>
        </w:rPr>
        <w:t>., ...</w:t>
      </w:r>
      <w:proofErr w:type="gramEnd"/>
      <w:r w:rsidRPr="00E9074B">
        <w:rPr>
          <w:rFonts w:ascii="Times New Roman" w:hAnsi="Times New Roman" w:cs="Times New Roman"/>
          <w:color w:val="222222"/>
          <w:sz w:val="24"/>
          <w:szCs w:val="24"/>
          <w:shd w:val="clear" w:color="auto" w:fill="FFFFFF"/>
        </w:rPr>
        <w:t xml:space="preserve"> &amp; Gothelf, D. (2012). Phenotypic psychiatric characterization of children with Williams syndrome and response of those with ADHD to methylphenidate treatment.</w:t>
      </w:r>
      <w:r w:rsidRPr="00E9074B">
        <w:rPr>
          <w:rStyle w:val="apple-converted-space"/>
          <w:rFonts w:ascii="Times New Roman" w:hAnsi="Times New Roman" w:cs="Times New Roman"/>
          <w:color w:val="222222"/>
          <w:sz w:val="24"/>
          <w:szCs w:val="24"/>
          <w:shd w:val="clear" w:color="auto" w:fill="FFFFFF"/>
        </w:rPr>
        <w:t> </w:t>
      </w:r>
      <w:r w:rsidRPr="00E9074B">
        <w:rPr>
          <w:rFonts w:ascii="Times New Roman" w:hAnsi="Times New Roman" w:cs="Times New Roman"/>
          <w:i/>
          <w:iCs/>
          <w:color w:val="222222"/>
          <w:sz w:val="24"/>
          <w:szCs w:val="24"/>
          <w:shd w:val="clear" w:color="auto" w:fill="FFFFFF"/>
        </w:rPr>
        <w:t>American Journal of Medical Genetics Part B: Neuropsychiatric Genetics</w:t>
      </w:r>
      <w:r w:rsidRPr="00E9074B">
        <w:rPr>
          <w:rFonts w:ascii="Times New Roman" w:hAnsi="Times New Roman" w:cs="Times New Roman"/>
          <w:color w:val="222222"/>
          <w:sz w:val="24"/>
          <w:szCs w:val="24"/>
          <w:shd w:val="clear" w:color="auto" w:fill="FFFFFF"/>
        </w:rPr>
        <w:t>,</w:t>
      </w:r>
      <w:r w:rsidRPr="00E9074B">
        <w:rPr>
          <w:rStyle w:val="apple-converted-space"/>
          <w:rFonts w:ascii="Times New Roman" w:hAnsi="Times New Roman" w:cs="Times New Roman"/>
          <w:color w:val="222222"/>
          <w:sz w:val="24"/>
          <w:szCs w:val="24"/>
          <w:shd w:val="clear" w:color="auto" w:fill="FFFFFF"/>
        </w:rPr>
        <w:t> </w:t>
      </w:r>
      <w:r w:rsidRPr="00E9074B">
        <w:rPr>
          <w:rFonts w:ascii="Times New Roman" w:hAnsi="Times New Roman" w:cs="Times New Roman"/>
          <w:i/>
          <w:iCs/>
          <w:color w:val="222222"/>
          <w:sz w:val="24"/>
          <w:szCs w:val="24"/>
          <w:shd w:val="clear" w:color="auto" w:fill="FFFFFF"/>
        </w:rPr>
        <w:t>159</w:t>
      </w:r>
      <w:r w:rsidRPr="00E9074B">
        <w:rPr>
          <w:rFonts w:ascii="Times New Roman" w:hAnsi="Times New Roman" w:cs="Times New Roman"/>
          <w:color w:val="222222"/>
          <w:sz w:val="24"/>
          <w:szCs w:val="24"/>
          <w:shd w:val="clear" w:color="auto" w:fill="FFFFFF"/>
        </w:rPr>
        <w:t>(1), 13-20.</w:t>
      </w:r>
    </w:p>
    <w:p w:rsidR="00A168CA" w:rsidRPr="00E9074B" w:rsidRDefault="00210433" w:rsidP="00A168CA">
      <w:pPr>
        <w:spacing w:after="0" w:line="240" w:lineRule="auto"/>
        <w:ind w:hanging="720"/>
        <w:contextualSpacing/>
        <w:rPr>
          <w:rFonts w:ascii="Times New Roman" w:hAnsi="Times New Roman" w:cs="Times New Roman"/>
          <w:noProof/>
          <w:sz w:val="24"/>
          <w:szCs w:val="24"/>
        </w:rPr>
      </w:pPr>
      <w:bookmarkStart w:id="5" w:name="_ENREF_21"/>
      <w:r w:rsidRPr="00E9074B">
        <w:rPr>
          <w:rFonts w:ascii="Times New Roman" w:hAnsi="Times New Roman" w:cs="Times New Roman"/>
          <w:noProof/>
          <w:sz w:val="24"/>
          <w:szCs w:val="24"/>
        </w:rPr>
        <w:t xml:space="preserve">Hagopian, L. P., &amp; Jennett, H. K. (2008). Behavioral Assessment and Treatment of Anxiety in Individuals with Intellectual Disabilities and Autism. </w:t>
      </w:r>
      <w:r w:rsidRPr="00E9074B">
        <w:rPr>
          <w:rFonts w:ascii="Times New Roman" w:hAnsi="Times New Roman" w:cs="Times New Roman"/>
          <w:i/>
          <w:noProof/>
          <w:sz w:val="24"/>
          <w:szCs w:val="24"/>
        </w:rPr>
        <w:t>Journal of Developmental and Physical Disabilities, 20, Numb 5</w:t>
      </w:r>
      <w:r w:rsidRPr="00E9074B">
        <w:rPr>
          <w:rFonts w:ascii="Times New Roman" w:hAnsi="Times New Roman" w:cs="Times New Roman"/>
          <w:noProof/>
          <w:sz w:val="24"/>
          <w:szCs w:val="24"/>
        </w:rPr>
        <w:t xml:space="preserve">, 467-483. </w:t>
      </w:r>
      <w:bookmarkEnd w:id="5"/>
    </w:p>
    <w:p w:rsidR="00041E91" w:rsidRPr="00E9074B" w:rsidRDefault="00A168CA" w:rsidP="00041E91">
      <w:pPr>
        <w:spacing w:after="0" w:line="240" w:lineRule="auto"/>
        <w:ind w:hanging="720"/>
        <w:contextualSpacing/>
        <w:rPr>
          <w:rFonts w:ascii="Times New Roman" w:hAnsi="Times New Roman" w:cs="Times New Roman"/>
          <w:sz w:val="24"/>
          <w:szCs w:val="24"/>
          <w:shd w:val="clear" w:color="auto" w:fill="FFFFFF"/>
        </w:rPr>
      </w:pPr>
      <w:proofErr w:type="spellStart"/>
      <w:r w:rsidRPr="00E9074B">
        <w:rPr>
          <w:rFonts w:ascii="Times New Roman" w:hAnsi="Times New Roman" w:cs="Times New Roman"/>
          <w:sz w:val="24"/>
          <w:szCs w:val="24"/>
          <w:shd w:val="clear" w:color="auto" w:fill="FFFFFF"/>
        </w:rPr>
        <w:t>Huq</w:t>
      </w:r>
      <w:proofErr w:type="spellEnd"/>
      <w:r w:rsidRPr="00E9074B">
        <w:rPr>
          <w:rFonts w:ascii="Times New Roman" w:hAnsi="Times New Roman" w:cs="Times New Roman"/>
          <w:sz w:val="24"/>
          <w:szCs w:val="24"/>
          <w:shd w:val="clear" w:color="auto" w:fill="FFFFFF"/>
        </w:rPr>
        <w:t xml:space="preserve">, S. F., </w:t>
      </w:r>
      <w:proofErr w:type="spellStart"/>
      <w:r w:rsidRPr="00E9074B">
        <w:rPr>
          <w:rFonts w:ascii="Times New Roman" w:hAnsi="Times New Roman" w:cs="Times New Roman"/>
          <w:sz w:val="24"/>
          <w:szCs w:val="24"/>
          <w:shd w:val="clear" w:color="auto" w:fill="FFFFFF"/>
        </w:rPr>
        <w:t>Garety</w:t>
      </w:r>
      <w:proofErr w:type="spellEnd"/>
      <w:r w:rsidRPr="00E9074B">
        <w:rPr>
          <w:rFonts w:ascii="Times New Roman" w:hAnsi="Times New Roman" w:cs="Times New Roman"/>
          <w:sz w:val="24"/>
          <w:szCs w:val="24"/>
          <w:shd w:val="clear" w:color="auto" w:fill="FFFFFF"/>
        </w:rPr>
        <w:t xml:space="preserve">, P. A., &amp; </w:t>
      </w:r>
      <w:proofErr w:type="spellStart"/>
      <w:r w:rsidRPr="00E9074B">
        <w:rPr>
          <w:rFonts w:ascii="Times New Roman" w:hAnsi="Times New Roman" w:cs="Times New Roman"/>
          <w:sz w:val="24"/>
          <w:szCs w:val="24"/>
          <w:shd w:val="clear" w:color="auto" w:fill="FFFFFF"/>
        </w:rPr>
        <w:t>Hemsley</w:t>
      </w:r>
      <w:proofErr w:type="spellEnd"/>
      <w:r w:rsidRPr="00E9074B">
        <w:rPr>
          <w:rFonts w:ascii="Times New Roman" w:hAnsi="Times New Roman" w:cs="Times New Roman"/>
          <w:sz w:val="24"/>
          <w:szCs w:val="24"/>
          <w:shd w:val="clear" w:color="auto" w:fill="FFFFFF"/>
        </w:rPr>
        <w:t>, D. R. (1988). Probabilistic judgements in deluded and non-deluded subjects.</w:t>
      </w:r>
      <w:r w:rsidRPr="00E9074B">
        <w:rPr>
          <w:rStyle w:val="apple-converted-space"/>
          <w:rFonts w:ascii="Times New Roman" w:hAnsi="Times New Roman" w:cs="Times New Roman"/>
          <w:sz w:val="24"/>
          <w:szCs w:val="24"/>
          <w:shd w:val="clear" w:color="auto" w:fill="FFFFFF"/>
        </w:rPr>
        <w:t> </w:t>
      </w:r>
      <w:r w:rsidRPr="00E9074B">
        <w:rPr>
          <w:rFonts w:ascii="Times New Roman" w:hAnsi="Times New Roman" w:cs="Times New Roman"/>
          <w:i/>
          <w:iCs/>
          <w:sz w:val="24"/>
          <w:szCs w:val="24"/>
          <w:shd w:val="clear" w:color="auto" w:fill="FFFFFF"/>
        </w:rPr>
        <w:t>The Quarterly Journal of Experimental Psychology</w:t>
      </w:r>
      <w:r w:rsidRPr="00E9074B">
        <w:rPr>
          <w:rFonts w:ascii="Times New Roman" w:hAnsi="Times New Roman" w:cs="Times New Roman"/>
          <w:sz w:val="24"/>
          <w:szCs w:val="24"/>
          <w:shd w:val="clear" w:color="auto" w:fill="FFFFFF"/>
        </w:rPr>
        <w:t>,</w:t>
      </w:r>
      <w:r w:rsidRPr="00E9074B">
        <w:rPr>
          <w:rStyle w:val="apple-converted-space"/>
          <w:rFonts w:ascii="Times New Roman" w:hAnsi="Times New Roman" w:cs="Times New Roman"/>
          <w:sz w:val="24"/>
          <w:szCs w:val="24"/>
          <w:shd w:val="clear" w:color="auto" w:fill="FFFFFF"/>
        </w:rPr>
        <w:t> </w:t>
      </w:r>
      <w:r w:rsidRPr="00E9074B">
        <w:rPr>
          <w:rFonts w:ascii="Times New Roman" w:hAnsi="Times New Roman" w:cs="Times New Roman"/>
          <w:i/>
          <w:iCs/>
          <w:sz w:val="24"/>
          <w:szCs w:val="24"/>
          <w:shd w:val="clear" w:color="auto" w:fill="FFFFFF"/>
        </w:rPr>
        <w:t>40</w:t>
      </w:r>
      <w:r w:rsidRPr="00E9074B">
        <w:rPr>
          <w:rFonts w:ascii="Times New Roman" w:hAnsi="Times New Roman" w:cs="Times New Roman"/>
          <w:sz w:val="24"/>
          <w:szCs w:val="24"/>
          <w:shd w:val="clear" w:color="auto" w:fill="FFFFFF"/>
        </w:rPr>
        <w:t>(4), 801-812.</w:t>
      </w:r>
    </w:p>
    <w:p w:rsidR="00041E91" w:rsidRPr="00E9074B" w:rsidRDefault="00041E91" w:rsidP="00041E91">
      <w:pPr>
        <w:spacing w:after="0" w:line="240" w:lineRule="auto"/>
        <w:ind w:hanging="720"/>
        <w:contextualSpacing/>
        <w:rPr>
          <w:rFonts w:ascii="Times New Roman" w:hAnsi="Times New Roman" w:cs="Times New Roman"/>
          <w:sz w:val="24"/>
          <w:szCs w:val="24"/>
          <w:shd w:val="clear" w:color="auto" w:fill="FFFFFF"/>
        </w:rPr>
      </w:pPr>
      <w:r w:rsidRPr="00E9074B">
        <w:rPr>
          <w:rFonts w:ascii="Times New Roman" w:hAnsi="Times New Roman" w:cs="Times New Roman"/>
          <w:sz w:val="24"/>
          <w:szCs w:val="24"/>
          <w:shd w:val="clear" w:color="auto" w:fill="FFFFFF"/>
        </w:rPr>
        <w:t>Jacoby, R. J., Abramowitz, J. S., Buck, B. E., &amp; Fabricant, L. E. (2014). How is the Beads Task related to intolerance of uncertainty in anxiety disorders?</w:t>
      </w:r>
      <w:r w:rsidRPr="00E9074B">
        <w:rPr>
          <w:rStyle w:val="apple-converted-space"/>
          <w:rFonts w:ascii="Times New Roman" w:hAnsi="Times New Roman" w:cs="Times New Roman"/>
          <w:sz w:val="24"/>
          <w:szCs w:val="24"/>
          <w:shd w:val="clear" w:color="auto" w:fill="FFFFFF"/>
        </w:rPr>
        <w:t> </w:t>
      </w:r>
      <w:r w:rsidRPr="00E9074B">
        <w:rPr>
          <w:rFonts w:ascii="Times New Roman" w:hAnsi="Times New Roman" w:cs="Times New Roman"/>
          <w:i/>
          <w:iCs/>
          <w:sz w:val="24"/>
          <w:szCs w:val="24"/>
          <w:shd w:val="clear" w:color="auto" w:fill="FFFFFF"/>
        </w:rPr>
        <w:t>Journal of anxiety disorders</w:t>
      </w:r>
      <w:r w:rsidRPr="00E9074B">
        <w:rPr>
          <w:rFonts w:ascii="Times New Roman" w:hAnsi="Times New Roman" w:cs="Times New Roman"/>
          <w:sz w:val="24"/>
          <w:szCs w:val="24"/>
          <w:shd w:val="clear" w:color="auto" w:fill="FFFFFF"/>
        </w:rPr>
        <w:t>,</w:t>
      </w:r>
      <w:r w:rsidRPr="00E9074B">
        <w:rPr>
          <w:rStyle w:val="apple-converted-space"/>
          <w:rFonts w:ascii="Times New Roman" w:hAnsi="Times New Roman" w:cs="Times New Roman"/>
          <w:sz w:val="24"/>
          <w:szCs w:val="24"/>
          <w:shd w:val="clear" w:color="auto" w:fill="FFFFFF"/>
        </w:rPr>
        <w:t> </w:t>
      </w:r>
      <w:r w:rsidRPr="00E9074B">
        <w:rPr>
          <w:rFonts w:ascii="Times New Roman" w:hAnsi="Times New Roman" w:cs="Times New Roman"/>
          <w:i/>
          <w:iCs/>
          <w:sz w:val="24"/>
          <w:szCs w:val="24"/>
          <w:shd w:val="clear" w:color="auto" w:fill="FFFFFF"/>
        </w:rPr>
        <w:t>28</w:t>
      </w:r>
      <w:r w:rsidRPr="00E9074B">
        <w:rPr>
          <w:rFonts w:ascii="Times New Roman" w:hAnsi="Times New Roman" w:cs="Times New Roman"/>
          <w:sz w:val="24"/>
          <w:szCs w:val="24"/>
          <w:shd w:val="clear" w:color="auto" w:fill="FFFFFF"/>
        </w:rPr>
        <w:t>(6), 495-503.</w:t>
      </w:r>
    </w:p>
    <w:p w:rsidR="00210433" w:rsidRPr="00E9074B" w:rsidRDefault="00210433" w:rsidP="00210433">
      <w:pPr>
        <w:spacing w:after="200" w:line="240" w:lineRule="auto"/>
        <w:ind w:hanging="720"/>
        <w:contextualSpacing/>
        <w:rPr>
          <w:rFonts w:ascii="Times New Roman" w:hAnsi="Times New Roman" w:cs="Times New Roman"/>
          <w:bCs/>
          <w:sz w:val="24"/>
          <w:szCs w:val="24"/>
        </w:rPr>
      </w:pPr>
      <w:r w:rsidRPr="00E9074B">
        <w:rPr>
          <w:rFonts w:ascii="Times New Roman" w:hAnsi="Times New Roman" w:cs="Times New Roman"/>
          <w:bCs/>
          <w:sz w:val="24"/>
          <w:szCs w:val="24"/>
        </w:rPr>
        <w:t xml:space="preserve">Kaufman, J., </w:t>
      </w:r>
      <w:proofErr w:type="spellStart"/>
      <w:r w:rsidRPr="00E9074B">
        <w:rPr>
          <w:rFonts w:ascii="Times New Roman" w:hAnsi="Times New Roman" w:cs="Times New Roman"/>
          <w:bCs/>
          <w:sz w:val="24"/>
          <w:szCs w:val="24"/>
        </w:rPr>
        <w:t>Birmaher</w:t>
      </w:r>
      <w:proofErr w:type="spellEnd"/>
      <w:r w:rsidRPr="00E9074B">
        <w:rPr>
          <w:rFonts w:ascii="Times New Roman" w:hAnsi="Times New Roman" w:cs="Times New Roman"/>
          <w:bCs/>
          <w:sz w:val="24"/>
          <w:szCs w:val="24"/>
        </w:rPr>
        <w:t xml:space="preserve">, B., Brent, D., Rao, U. M. A., Flynn, C., </w:t>
      </w:r>
      <w:proofErr w:type="spellStart"/>
      <w:r w:rsidRPr="00E9074B">
        <w:rPr>
          <w:rFonts w:ascii="Times New Roman" w:hAnsi="Times New Roman" w:cs="Times New Roman"/>
          <w:bCs/>
          <w:sz w:val="24"/>
          <w:szCs w:val="24"/>
        </w:rPr>
        <w:t>Moreci</w:t>
      </w:r>
      <w:proofErr w:type="spellEnd"/>
      <w:r w:rsidRPr="00E9074B">
        <w:rPr>
          <w:rFonts w:ascii="Times New Roman" w:hAnsi="Times New Roman" w:cs="Times New Roman"/>
          <w:bCs/>
          <w:sz w:val="24"/>
          <w:szCs w:val="24"/>
        </w:rPr>
        <w:t>, P</w:t>
      </w:r>
      <w:proofErr w:type="gramStart"/>
      <w:r w:rsidRPr="00E9074B">
        <w:rPr>
          <w:rFonts w:ascii="Times New Roman" w:hAnsi="Times New Roman" w:cs="Times New Roman"/>
          <w:bCs/>
          <w:sz w:val="24"/>
          <w:szCs w:val="24"/>
        </w:rPr>
        <w:t>., ...</w:t>
      </w:r>
      <w:proofErr w:type="gramEnd"/>
      <w:r w:rsidRPr="00E9074B">
        <w:rPr>
          <w:rFonts w:ascii="Times New Roman" w:hAnsi="Times New Roman" w:cs="Times New Roman"/>
          <w:bCs/>
          <w:sz w:val="24"/>
          <w:szCs w:val="24"/>
        </w:rPr>
        <w:t xml:space="preserve"> &amp; Ryan, N. (1997). Schedule for affective disorders and schizophrenia for school-age children-present and lifetime version (K-SADS-PL): initial reliability and validity data. </w:t>
      </w:r>
      <w:r w:rsidRPr="00E9074B">
        <w:rPr>
          <w:rFonts w:ascii="Times New Roman" w:hAnsi="Times New Roman" w:cs="Times New Roman"/>
          <w:bCs/>
          <w:i/>
          <w:sz w:val="24"/>
          <w:szCs w:val="24"/>
        </w:rPr>
        <w:t>Journal of the American Academy of Child &amp; Adolescent Psychiatry</w:t>
      </w:r>
      <w:r w:rsidRPr="00E9074B">
        <w:rPr>
          <w:rFonts w:ascii="Times New Roman" w:hAnsi="Times New Roman" w:cs="Times New Roman"/>
          <w:bCs/>
          <w:sz w:val="24"/>
          <w:szCs w:val="24"/>
        </w:rPr>
        <w:t xml:space="preserve">, 36(7), 980-988. </w:t>
      </w:r>
    </w:p>
    <w:p w:rsidR="00210433" w:rsidRPr="00E9074B" w:rsidRDefault="00210433" w:rsidP="00210433">
      <w:pPr>
        <w:spacing w:line="240" w:lineRule="auto"/>
        <w:ind w:hanging="720"/>
        <w:contextualSpacing/>
        <w:rPr>
          <w:rFonts w:ascii="Times New Roman" w:hAnsi="Times New Roman" w:cs="Times New Roman"/>
          <w:color w:val="222222"/>
          <w:sz w:val="24"/>
          <w:szCs w:val="24"/>
          <w:shd w:val="clear" w:color="auto" w:fill="FFFFFF"/>
        </w:rPr>
      </w:pPr>
      <w:r w:rsidRPr="00E9074B">
        <w:rPr>
          <w:rFonts w:ascii="Times New Roman" w:hAnsi="Times New Roman" w:cs="Times New Roman"/>
          <w:color w:val="222222"/>
          <w:sz w:val="24"/>
          <w:szCs w:val="24"/>
          <w:shd w:val="clear" w:color="auto" w:fill="FFFFFF"/>
        </w:rPr>
        <w:t>Kennedy, J. C., Kaye, D. L., &amp; Sadler, L. S. (2006). Psychiatric diagnoses in patients with Williams syndrome and their families.</w:t>
      </w:r>
      <w:r w:rsidRPr="00E9074B">
        <w:rPr>
          <w:rStyle w:val="apple-converted-space"/>
          <w:rFonts w:ascii="Times New Roman" w:hAnsi="Times New Roman" w:cs="Times New Roman"/>
          <w:color w:val="222222"/>
          <w:sz w:val="24"/>
          <w:szCs w:val="24"/>
          <w:shd w:val="clear" w:color="auto" w:fill="FFFFFF"/>
        </w:rPr>
        <w:t> </w:t>
      </w:r>
      <w:r w:rsidRPr="00E9074B">
        <w:rPr>
          <w:rFonts w:ascii="Times New Roman" w:hAnsi="Times New Roman" w:cs="Times New Roman"/>
          <w:i/>
          <w:iCs/>
          <w:color w:val="222222"/>
          <w:sz w:val="24"/>
          <w:szCs w:val="24"/>
          <w:shd w:val="clear" w:color="auto" w:fill="FFFFFF"/>
        </w:rPr>
        <w:t>Jefferson Journal of Psychiatry</w:t>
      </w:r>
      <w:r w:rsidRPr="00E9074B">
        <w:rPr>
          <w:rFonts w:ascii="Times New Roman" w:hAnsi="Times New Roman" w:cs="Times New Roman"/>
          <w:color w:val="222222"/>
          <w:sz w:val="24"/>
          <w:szCs w:val="24"/>
          <w:shd w:val="clear" w:color="auto" w:fill="FFFFFF"/>
        </w:rPr>
        <w:t>,</w:t>
      </w:r>
      <w:r w:rsidRPr="00E9074B">
        <w:rPr>
          <w:rStyle w:val="apple-converted-space"/>
          <w:rFonts w:ascii="Times New Roman" w:hAnsi="Times New Roman" w:cs="Times New Roman"/>
          <w:color w:val="222222"/>
          <w:sz w:val="24"/>
          <w:szCs w:val="24"/>
          <w:shd w:val="clear" w:color="auto" w:fill="FFFFFF"/>
        </w:rPr>
        <w:t> </w:t>
      </w:r>
      <w:r w:rsidRPr="00E9074B">
        <w:rPr>
          <w:rFonts w:ascii="Times New Roman" w:hAnsi="Times New Roman" w:cs="Times New Roman"/>
          <w:i/>
          <w:iCs/>
          <w:color w:val="222222"/>
          <w:sz w:val="24"/>
          <w:szCs w:val="24"/>
          <w:shd w:val="clear" w:color="auto" w:fill="FFFFFF"/>
        </w:rPr>
        <w:t>20</w:t>
      </w:r>
      <w:r w:rsidRPr="00E9074B">
        <w:rPr>
          <w:rFonts w:ascii="Times New Roman" w:hAnsi="Times New Roman" w:cs="Times New Roman"/>
          <w:color w:val="222222"/>
          <w:sz w:val="24"/>
          <w:szCs w:val="24"/>
          <w:shd w:val="clear" w:color="auto" w:fill="FFFFFF"/>
        </w:rPr>
        <w:t>(1), 4.</w:t>
      </w:r>
    </w:p>
    <w:p w:rsidR="00210433" w:rsidRPr="00E9074B" w:rsidRDefault="00210433" w:rsidP="00210433">
      <w:pPr>
        <w:spacing w:line="240" w:lineRule="auto"/>
        <w:ind w:hanging="720"/>
        <w:contextualSpacing/>
        <w:rPr>
          <w:rFonts w:ascii="Times New Roman" w:hAnsi="Times New Roman" w:cs="Times New Roman"/>
          <w:color w:val="222222"/>
          <w:sz w:val="24"/>
          <w:szCs w:val="24"/>
          <w:shd w:val="clear" w:color="auto" w:fill="FFFFFF"/>
        </w:rPr>
      </w:pPr>
      <w:r w:rsidRPr="00E9074B">
        <w:rPr>
          <w:rFonts w:ascii="Times New Roman" w:hAnsi="Times New Roman" w:cs="Times New Roman"/>
          <w:color w:val="222222"/>
          <w:sz w:val="24"/>
          <w:szCs w:val="24"/>
          <w:shd w:val="clear" w:color="auto" w:fill="FFFFFF"/>
        </w:rPr>
        <w:t xml:space="preserve">Kirk, H. E., Hocking, D. R., </w:t>
      </w:r>
      <w:proofErr w:type="spellStart"/>
      <w:r w:rsidRPr="00E9074B">
        <w:rPr>
          <w:rFonts w:ascii="Times New Roman" w:hAnsi="Times New Roman" w:cs="Times New Roman"/>
          <w:color w:val="222222"/>
          <w:sz w:val="24"/>
          <w:szCs w:val="24"/>
          <w:shd w:val="clear" w:color="auto" w:fill="FFFFFF"/>
        </w:rPr>
        <w:t>Riby</w:t>
      </w:r>
      <w:proofErr w:type="spellEnd"/>
      <w:r w:rsidRPr="00E9074B">
        <w:rPr>
          <w:rFonts w:ascii="Times New Roman" w:hAnsi="Times New Roman" w:cs="Times New Roman"/>
          <w:color w:val="222222"/>
          <w:sz w:val="24"/>
          <w:szCs w:val="24"/>
          <w:shd w:val="clear" w:color="auto" w:fill="FFFFFF"/>
        </w:rPr>
        <w:t xml:space="preserve">, D. M., &amp; Cornish, K. M. (2013). Linking social behaviour and anxiety to attention to emotional faces in Williams syndrome. </w:t>
      </w:r>
      <w:r w:rsidRPr="00E9074B">
        <w:rPr>
          <w:rFonts w:ascii="Times New Roman" w:hAnsi="Times New Roman" w:cs="Times New Roman"/>
          <w:i/>
          <w:iCs/>
          <w:color w:val="222222"/>
          <w:sz w:val="24"/>
          <w:szCs w:val="24"/>
          <w:shd w:val="clear" w:color="auto" w:fill="FFFFFF"/>
        </w:rPr>
        <w:t>Research in developmental disabilities</w:t>
      </w:r>
      <w:r w:rsidRPr="00E9074B">
        <w:rPr>
          <w:rFonts w:ascii="Times New Roman" w:hAnsi="Times New Roman" w:cs="Times New Roman"/>
          <w:color w:val="222222"/>
          <w:sz w:val="24"/>
          <w:szCs w:val="24"/>
          <w:shd w:val="clear" w:color="auto" w:fill="FFFFFF"/>
        </w:rPr>
        <w:t>,</w:t>
      </w:r>
      <w:r w:rsidRPr="00E9074B">
        <w:rPr>
          <w:rStyle w:val="apple-converted-space"/>
          <w:rFonts w:ascii="Times New Roman" w:hAnsi="Times New Roman" w:cs="Times New Roman"/>
          <w:color w:val="222222"/>
          <w:sz w:val="24"/>
          <w:szCs w:val="24"/>
          <w:shd w:val="clear" w:color="auto" w:fill="FFFFFF"/>
        </w:rPr>
        <w:t> </w:t>
      </w:r>
      <w:r w:rsidRPr="00E9074B">
        <w:rPr>
          <w:rFonts w:ascii="Times New Roman" w:hAnsi="Times New Roman" w:cs="Times New Roman"/>
          <w:i/>
          <w:iCs/>
          <w:color w:val="222222"/>
          <w:sz w:val="24"/>
          <w:szCs w:val="24"/>
          <w:shd w:val="clear" w:color="auto" w:fill="FFFFFF"/>
        </w:rPr>
        <w:t>34</w:t>
      </w:r>
      <w:r w:rsidRPr="00E9074B">
        <w:rPr>
          <w:rFonts w:ascii="Times New Roman" w:hAnsi="Times New Roman" w:cs="Times New Roman"/>
          <w:color w:val="222222"/>
          <w:sz w:val="24"/>
          <w:szCs w:val="24"/>
          <w:shd w:val="clear" w:color="auto" w:fill="FFFFFF"/>
        </w:rPr>
        <w:t>(12), 4608-4616.</w:t>
      </w:r>
    </w:p>
    <w:p w:rsidR="00210433" w:rsidRPr="00E9074B" w:rsidRDefault="00210433" w:rsidP="00210433">
      <w:pPr>
        <w:spacing w:line="240" w:lineRule="auto"/>
        <w:ind w:hanging="720"/>
        <w:contextualSpacing/>
        <w:rPr>
          <w:rFonts w:ascii="Times New Roman" w:hAnsi="Times New Roman" w:cs="Times New Roman"/>
          <w:bCs/>
          <w:sz w:val="24"/>
          <w:szCs w:val="24"/>
        </w:rPr>
      </w:pPr>
      <w:r w:rsidRPr="00E9074B">
        <w:rPr>
          <w:rFonts w:ascii="Times New Roman" w:hAnsi="Times New Roman" w:cs="Times New Roman"/>
          <w:bCs/>
          <w:sz w:val="24"/>
          <w:szCs w:val="24"/>
        </w:rPr>
        <w:t xml:space="preserve">Lane, S. J., Reynolds, S., &amp; </w:t>
      </w:r>
      <w:proofErr w:type="spellStart"/>
      <w:r w:rsidRPr="00E9074B">
        <w:rPr>
          <w:rFonts w:ascii="Times New Roman" w:hAnsi="Times New Roman" w:cs="Times New Roman"/>
          <w:bCs/>
          <w:sz w:val="24"/>
          <w:szCs w:val="24"/>
        </w:rPr>
        <w:t>Dumenci</w:t>
      </w:r>
      <w:proofErr w:type="spellEnd"/>
      <w:r w:rsidRPr="00E9074B">
        <w:rPr>
          <w:rFonts w:ascii="Times New Roman" w:hAnsi="Times New Roman" w:cs="Times New Roman"/>
          <w:bCs/>
          <w:sz w:val="24"/>
          <w:szCs w:val="24"/>
        </w:rPr>
        <w:t xml:space="preserve">, L. (2012). Sensory </w:t>
      </w:r>
      <w:proofErr w:type="spellStart"/>
      <w:r w:rsidRPr="00E9074B">
        <w:rPr>
          <w:rFonts w:ascii="Times New Roman" w:hAnsi="Times New Roman" w:cs="Times New Roman"/>
          <w:bCs/>
          <w:sz w:val="24"/>
          <w:szCs w:val="24"/>
        </w:rPr>
        <w:t>overresponsivity</w:t>
      </w:r>
      <w:proofErr w:type="spellEnd"/>
      <w:r w:rsidRPr="00E9074B">
        <w:rPr>
          <w:rFonts w:ascii="Times New Roman" w:hAnsi="Times New Roman" w:cs="Times New Roman"/>
          <w:bCs/>
          <w:sz w:val="24"/>
          <w:szCs w:val="24"/>
        </w:rPr>
        <w:t xml:space="preserve"> and anxiety in typically developing children and children with autism and attention deficit hyperactivity disorder: cause or coexistence? </w:t>
      </w:r>
      <w:r w:rsidRPr="00E9074B">
        <w:rPr>
          <w:rFonts w:ascii="Times New Roman" w:hAnsi="Times New Roman" w:cs="Times New Roman"/>
          <w:bCs/>
          <w:i/>
          <w:sz w:val="24"/>
          <w:szCs w:val="24"/>
        </w:rPr>
        <w:t>American Journal of Occupational Therapy</w:t>
      </w:r>
      <w:r w:rsidRPr="00E9074B">
        <w:rPr>
          <w:rFonts w:ascii="Times New Roman" w:hAnsi="Times New Roman" w:cs="Times New Roman"/>
          <w:bCs/>
          <w:sz w:val="24"/>
          <w:szCs w:val="24"/>
        </w:rPr>
        <w:t>, 66(5), 595-603.</w:t>
      </w:r>
    </w:p>
    <w:p w:rsidR="00210433" w:rsidRPr="00E9074B" w:rsidRDefault="00210433" w:rsidP="00210433">
      <w:pPr>
        <w:spacing w:line="240" w:lineRule="auto"/>
        <w:ind w:hanging="720"/>
        <w:contextualSpacing/>
        <w:rPr>
          <w:rFonts w:ascii="Times New Roman" w:hAnsi="Times New Roman" w:cs="Times New Roman"/>
          <w:color w:val="222222"/>
          <w:sz w:val="24"/>
          <w:szCs w:val="24"/>
          <w:shd w:val="clear" w:color="auto" w:fill="FFFFFF"/>
        </w:rPr>
      </w:pPr>
      <w:proofErr w:type="spellStart"/>
      <w:r w:rsidRPr="00E9074B">
        <w:rPr>
          <w:rFonts w:ascii="Times New Roman" w:hAnsi="Times New Roman" w:cs="Times New Roman"/>
          <w:color w:val="222222"/>
          <w:sz w:val="24"/>
          <w:szCs w:val="24"/>
          <w:shd w:val="clear" w:color="auto" w:fill="FFFFFF"/>
        </w:rPr>
        <w:t>Leyfer</w:t>
      </w:r>
      <w:proofErr w:type="spellEnd"/>
      <w:r w:rsidRPr="00E9074B">
        <w:rPr>
          <w:rFonts w:ascii="Times New Roman" w:hAnsi="Times New Roman" w:cs="Times New Roman"/>
          <w:color w:val="222222"/>
          <w:sz w:val="24"/>
          <w:szCs w:val="24"/>
          <w:shd w:val="clear" w:color="auto" w:fill="FFFFFF"/>
        </w:rPr>
        <w:t xml:space="preserve">, O., John, A. E., Woodruff-Borden, J., &amp; </w:t>
      </w:r>
      <w:proofErr w:type="spellStart"/>
      <w:r w:rsidRPr="00E9074B">
        <w:rPr>
          <w:rFonts w:ascii="Times New Roman" w:hAnsi="Times New Roman" w:cs="Times New Roman"/>
          <w:color w:val="222222"/>
          <w:sz w:val="24"/>
          <w:szCs w:val="24"/>
          <w:shd w:val="clear" w:color="auto" w:fill="FFFFFF"/>
        </w:rPr>
        <w:t>Mervis</w:t>
      </w:r>
      <w:proofErr w:type="spellEnd"/>
      <w:r w:rsidRPr="00E9074B">
        <w:rPr>
          <w:rFonts w:ascii="Times New Roman" w:hAnsi="Times New Roman" w:cs="Times New Roman"/>
          <w:color w:val="222222"/>
          <w:sz w:val="24"/>
          <w:szCs w:val="24"/>
          <w:shd w:val="clear" w:color="auto" w:fill="FFFFFF"/>
        </w:rPr>
        <w:t>, C. B. (2012). Factor Structure of the Children’s Behavior Questionnaire in Children with Williams Syndrome.</w:t>
      </w:r>
      <w:r w:rsidRPr="00E9074B">
        <w:rPr>
          <w:rStyle w:val="apple-converted-space"/>
          <w:rFonts w:ascii="Times New Roman" w:hAnsi="Times New Roman" w:cs="Times New Roman"/>
          <w:color w:val="222222"/>
          <w:sz w:val="24"/>
          <w:szCs w:val="24"/>
          <w:shd w:val="clear" w:color="auto" w:fill="FFFFFF"/>
        </w:rPr>
        <w:t> </w:t>
      </w:r>
      <w:r w:rsidRPr="00E9074B">
        <w:rPr>
          <w:rFonts w:ascii="Times New Roman" w:hAnsi="Times New Roman" w:cs="Times New Roman"/>
          <w:i/>
          <w:iCs/>
          <w:color w:val="222222"/>
          <w:sz w:val="24"/>
          <w:szCs w:val="24"/>
          <w:shd w:val="clear" w:color="auto" w:fill="FFFFFF"/>
        </w:rPr>
        <w:t>Journal of autism and developmental disorders</w:t>
      </w:r>
      <w:r w:rsidRPr="00E9074B">
        <w:rPr>
          <w:rFonts w:ascii="Times New Roman" w:hAnsi="Times New Roman" w:cs="Times New Roman"/>
          <w:color w:val="222222"/>
          <w:sz w:val="24"/>
          <w:szCs w:val="24"/>
          <w:shd w:val="clear" w:color="auto" w:fill="FFFFFF"/>
        </w:rPr>
        <w:t>,</w:t>
      </w:r>
      <w:r w:rsidRPr="00E9074B">
        <w:rPr>
          <w:rStyle w:val="apple-converted-space"/>
          <w:rFonts w:ascii="Times New Roman" w:hAnsi="Times New Roman" w:cs="Times New Roman"/>
          <w:color w:val="222222"/>
          <w:sz w:val="24"/>
          <w:szCs w:val="24"/>
          <w:shd w:val="clear" w:color="auto" w:fill="FFFFFF"/>
        </w:rPr>
        <w:t> </w:t>
      </w:r>
      <w:r w:rsidRPr="00E9074B">
        <w:rPr>
          <w:rFonts w:ascii="Times New Roman" w:hAnsi="Times New Roman" w:cs="Times New Roman"/>
          <w:i/>
          <w:iCs/>
          <w:color w:val="222222"/>
          <w:sz w:val="24"/>
          <w:szCs w:val="24"/>
          <w:shd w:val="clear" w:color="auto" w:fill="FFFFFF"/>
        </w:rPr>
        <w:t>42</w:t>
      </w:r>
      <w:r w:rsidRPr="00E9074B">
        <w:rPr>
          <w:rFonts w:ascii="Times New Roman" w:hAnsi="Times New Roman" w:cs="Times New Roman"/>
          <w:color w:val="222222"/>
          <w:sz w:val="24"/>
          <w:szCs w:val="24"/>
          <w:shd w:val="clear" w:color="auto" w:fill="FFFFFF"/>
        </w:rPr>
        <w:t>(11), 2346-2353.</w:t>
      </w:r>
    </w:p>
    <w:p w:rsidR="00210433" w:rsidRPr="00E9074B" w:rsidRDefault="00210433" w:rsidP="00210433">
      <w:pPr>
        <w:spacing w:line="240" w:lineRule="auto"/>
        <w:ind w:hanging="720"/>
        <w:contextualSpacing/>
        <w:rPr>
          <w:rFonts w:ascii="Times New Roman" w:hAnsi="Times New Roman" w:cs="Times New Roman"/>
          <w:color w:val="222222"/>
          <w:sz w:val="24"/>
          <w:szCs w:val="24"/>
          <w:shd w:val="clear" w:color="auto" w:fill="FFFFFF"/>
        </w:rPr>
      </w:pPr>
      <w:proofErr w:type="spellStart"/>
      <w:r w:rsidRPr="00E9074B">
        <w:rPr>
          <w:rFonts w:ascii="Times New Roman" w:hAnsi="Times New Roman" w:cs="Times New Roman"/>
          <w:color w:val="222222"/>
          <w:sz w:val="24"/>
          <w:szCs w:val="24"/>
          <w:shd w:val="clear" w:color="auto" w:fill="FFFFFF"/>
        </w:rPr>
        <w:t>Leyfer</w:t>
      </w:r>
      <w:proofErr w:type="spellEnd"/>
      <w:r w:rsidRPr="00E9074B">
        <w:rPr>
          <w:rFonts w:ascii="Times New Roman" w:hAnsi="Times New Roman" w:cs="Times New Roman"/>
          <w:color w:val="222222"/>
          <w:sz w:val="24"/>
          <w:szCs w:val="24"/>
          <w:shd w:val="clear" w:color="auto" w:fill="FFFFFF"/>
        </w:rPr>
        <w:t>, O. T., Woodruff</w:t>
      </w:r>
      <w:r w:rsidRPr="00E9074B">
        <w:rPr>
          <w:rFonts w:ascii="Cambria Math" w:hAnsi="Cambria Math" w:cs="Cambria Math"/>
          <w:color w:val="222222"/>
          <w:sz w:val="24"/>
          <w:szCs w:val="24"/>
          <w:shd w:val="clear" w:color="auto" w:fill="FFFFFF"/>
        </w:rPr>
        <w:t>‐</w:t>
      </w:r>
      <w:r w:rsidRPr="00E9074B">
        <w:rPr>
          <w:rFonts w:ascii="Times New Roman" w:hAnsi="Times New Roman" w:cs="Times New Roman"/>
          <w:color w:val="222222"/>
          <w:sz w:val="24"/>
          <w:szCs w:val="24"/>
          <w:shd w:val="clear" w:color="auto" w:fill="FFFFFF"/>
        </w:rPr>
        <w:t>Borden, J., Klein</w:t>
      </w:r>
      <w:r w:rsidRPr="00E9074B">
        <w:rPr>
          <w:rFonts w:ascii="Cambria Math" w:hAnsi="Cambria Math" w:cs="Cambria Math"/>
          <w:color w:val="222222"/>
          <w:sz w:val="24"/>
          <w:szCs w:val="24"/>
          <w:shd w:val="clear" w:color="auto" w:fill="FFFFFF"/>
        </w:rPr>
        <w:t>‐</w:t>
      </w:r>
      <w:r w:rsidRPr="00E9074B">
        <w:rPr>
          <w:rFonts w:ascii="Times New Roman" w:hAnsi="Times New Roman" w:cs="Times New Roman"/>
          <w:color w:val="222222"/>
          <w:sz w:val="24"/>
          <w:szCs w:val="24"/>
          <w:shd w:val="clear" w:color="auto" w:fill="FFFFFF"/>
        </w:rPr>
        <w:t xml:space="preserve">Tasman, B. P., Fricke, J. S., &amp; </w:t>
      </w:r>
      <w:proofErr w:type="spellStart"/>
      <w:r w:rsidRPr="00E9074B">
        <w:rPr>
          <w:rFonts w:ascii="Times New Roman" w:hAnsi="Times New Roman" w:cs="Times New Roman"/>
          <w:color w:val="222222"/>
          <w:sz w:val="24"/>
          <w:szCs w:val="24"/>
          <w:shd w:val="clear" w:color="auto" w:fill="FFFFFF"/>
        </w:rPr>
        <w:t>Mervis</w:t>
      </w:r>
      <w:proofErr w:type="spellEnd"/>
      <w:r w:rsidRPr="00E9074B">
        <w:rPr>
          <w:rFonts w:ascii="Times New Roman" w:hAnsi="Times New Roman" w:cs="Times New Roman"/>
          <w:color w:val="222222"/>
          <w:sz w:val="24"/>
          <w:szCs w:val="24"/>
          <w:shd w:val="clear" w:color="auto" w:fill="FFFFFF"/>
        </w:rPr>
        <w:t>, C. B. (2006). Prevalence of psychiatric disorders in 4 to 16</w:t>
      </w:r>
      <w:r w:rsidRPr="00E9074B">
        <w:rPr>
          <w:rFonts w:ascii="Cambria Math" w:hAnsi="Cambria Math" w:cs="Cambria Math"/>
          <w:color w:val="222222"/>
          <w:sz w:val="24"/>
          <w:szCs w:val="24"/>
          <w:shd w:val="clear" w:color="auto" w:fill="FFFFFF"/>
        </w:rPr>
        <w:t>‐</w:t>
      </w:r>
      <w:r w:rsidRPr="00E9074B">
        <w:rPr>
          <w:rFonts w:ascii="Times New Roman" w:hAnsi="Times New Roman" w:cs="Times New Roman"/>
          <w:color w:val="222222"/>
          <w:sz w:val="24"/>
          <w:szCs w:val="24"/>
          <w:shd w:val="clear" w:color="auto" w:fill="FFFFFF"/>
        </w:rPr>
        <w:t>year</w:t>
      </w:r>
      <w:r w:rsidRPr="00E9074B">
        <w:rPr>
          <w:rFonts w:ascii="Cambria Math" w:hAnsi="Cambria Math" w:cs="Cambria Math"/>
          <w:color w:val="222222"/>
          <w:sz w:val="24"/>
          <w:szCs w:val="24"/>
          <w:shd w:val="clear" w:color="auto" w:fill="FFFFFF"/>
        </w:rPr>
        <w:t>‐</w:t>
      </w:r>
      <w:r w:rsidRPr="00E9074B">
        <w:rPr>
          <w:rFonts w:ascii="Times New Roman" w:hAnsi="Times New Roman" w:cs="Times New Roman"/>
          <w:color w:val="222222"/>
          <w:sz w:val="24"/>
          <w:szCs w:val="24"/>
          <w:shd w:val="clear" w:color="auto" w:fill="FFFFFF"/>
        </w:rPr>
        <w:t>olds with Williams syndrome.</w:t>
      </w:r>
      <w:r w:rsidRPr="00E9074B">
        <w:rPr>
          <w:rStyle w:val="apple-converted-space"/>
          <w:rFonts w:ascii="Times New Roman" w:hAnsi="Times New Roman" w:cs="Times New Roman"/>
          <w:color w:val="222222"/>
          <w:sz w:val="24"/>
          <w:szCs w:val="24"/>
          <w:shd w:val="clear" w:color="auto" w:fill="FFFFFF"/>
        </w:rPr>
        <w:t> </w:t>
      </w:r>
      <w:r w:rsidRPr="00E9074B">
        <w:rPr>
          <w:rFonts w:ascii="Times New Roman" w:hAnsi="Times New Roman" w:cs="Times New Roman"/>
          <w:i/>
          <w:iCs/>
          <w:color w:val="222222"/>
          <w:sz w:val="24"/>
          <w:szCs w:val="24"/>
          <w:shd w:val="clear" w:color="auto" w:fill="FFFFFF"/>
        </w:rPr>
        <w:t>American Journal of Medical Genetics Part B: Neuropsychiatric Genetics</w:t>
      </w:r>
      <w:r w:rsidRPr="00E9074B">
        <w:rPr>
          <w:rFonts w:ascii="Times New Roman" w:hAnsi="Times New Roman" w:cs="Times New Roman"/>
          <w:color w:val="222222"/>
          <w:sz w:val="24"/>
          <w:szCs w:val="24"/>
          <w:shd w:val="clear" w:color="auto" w:fill="FFFFFF"/>
        </w:rPr>
        <w:t>,</w:t>
      </w:r>
      <w:r w:rsidRPr="00E9074B">
        <w:rPr>
          <w:rStyle w:val="apple-converted-space"/>
          <w:rFonts w:ascii="Times New Roman" w:hAnsi="Times New Roman" w:cs="Times New Roman"/>
          <w:color w:val="222222"/>
          <w:sz w:val="24"/>
          <w:szCs w:val="24"/>
          <w:shd w:val="clear" w:color="auto" w:fill="FFFFFF"/>
        </w:rPr>
        <w:t> </w:t>
      </w:r>
      <w:r w:rsidRPr="00E9074B">
        <w:rPr>
          <w:rFonts w:ascii="Times New Roman" w:hAnsi="Times New Roman" w:cs="Times New Roman"/>
          <w:i/>
          <w:iCs/>
          <w:color w:val="222222"/>
          <w:sz w:val="24"/>
          <w:szCs w:val="24"/>
          <w:shd w:val="clear" w:color="auto" w:fill="FFFFFF"/>
        </w:rPr>
        <w:t>141</w:t>
      </w:r>
      <w:r w:rsidRPr="00E9074B">
        <w:rPr>
          <w:rFonts w:ascii="Times New Roman" w:hAnsi="Times New Roman" w:cs="Times New Roman"/>
          <w:color w:val="222222"/>
          <w:sz w:val="24"/>
          <w:szCs w:val="24"/>
          <w:shd w:val="clear" w:color="auto" w:fill="FFFFFF"/>
        </w:rPr>
        <w:t>(6), 615-622.</w:t>
      </w:r>
    </w:p>
    <w:p w:rsidR="00041E91" w:rsidRPr="00E9074B" w:rsidRDefault="00575D0B" w:rsidP="00041E91">
      <w:pPr>
        <w:spacing w:line="240" w:lineRule="auto"/>
        <w:ind w:hanging="720"/>
        <w:contextualSpacing/>
        <w:rPr>
          <w:rFonts w:ascii="Times New Roman" w:hAnsi="Times New Roman" w:cs="Times New Roman"/>
          <w:color w:val="222222"/>
          <w:sz w:val="24"/>
          <w:szCs w:val="20"/>
          <w:shd w:val="clear" w:color="auto" w:fill="FFFFFF"/>
        </w:rPr>
      </w:pPr>
      <w:r w:rsidRPr="00E9074B">
        <w:rPr>
          <w:rFonts w:ascii="Times New Roman" w:hAnsi="Times New Roman" w:cs="Times New Roman"/>
          <w:color w:val="222222"/>
          <w:sz w:val="24"/>
          <w:szCs w:val="20"/>
          <w:shd w:val="clear" w:color="auto" w:fill="FFFFFF"/>
        </w:rPr>
        <w:t xml:space="preserve">Little, L. M., </w:t>
      </w:r>
      <w:proofErr w:type="spellStart"/>
      <w:r w:rsidRPr="00E9074B">
        <w:rPr>
          <w:rFonts w:ascii="Times New Roman" w:hAnsi="Times New Roman" w:cs="Times New Roman"/>
          <w:color w:val="222222"/>
          <w:sz w:val="24"/>
          <w:szCs w:val="20"/>
          <w:shd w:val="clear" w:color="auto" w:fill="FFFFFF"/>
        </w:rPr>
        <w:t>Freuler</w:t>
      </w:r>
      <w:proofErr w:type="spellEnd"/>
      <w:r w:rsidRPr="00E9074B">
        <w:rPr>
          <w:rFonts w:ascii="Times New Roman" w:hAnsi="Times New Roman" w:cs="Times New Roman"/>
          <w:color w:val="222222"/>
          <w:sz w:val="24"/>
          <w:szCs w:val="20"/>
          <w:shd w:val="clear" w:color="auto" w:fill="FFFFFF"/>
        </w:rPr>
        <w:t>, A. C., Houser, M. B., Guckian, L., Carbine, K., David, F. J., &amp; Baranek, G. T. (2011). Psychometric validation of the sensory experiences questionnaire.</w:t>
      </w:r>
      <w:r w:rsidRPr="00E9074B">
        <w:rPr>
          <w:rStyle w:val="apple-converted-space"/>
          <w:rFonts w:ascii="Times New Roman" w:hAnsi="Times New Roman" w:cs="Times New Roman"/>
          <w:color w:val="222222"/>
          <w:sz w:val="24"/>
          <w:szCs w:val="20"/>
          <w:shd w:val="clear" w:color="auto" w:fill="FFFFFF"/>
        </w:rPr>
        <w:t> </w:t>
      </w:r>
      <w:r w:rsidRPr="00E9074B">
        <w:rPr>
          <w:rFonts w:ascii="Times New Roman" w:hAnsi="Times New Roman" w:cs="Times New Roman"/>
          <w:i/>
          <w:iCs/>
          <w:color w:val="222222"/>
          <w:sz w:val="24"/>
          <w:szCs w:val="20"/>
          <w:shd w:val="clear" w:color="auto" w:fill="FFFFFF"/>
        </w:rPr>
        <w:t>The American journal of occupational therapy: official publication of the American Occupational Therapy Association</w:t>
      </w:r>
      <w:r w:rsidRPr="00E9074B">
        <w:rPr>
          <w:rFonts w:ascii="Times New Roman" w:hAnsi="Times New Roman" w:cs="Times New Roman"/>
          <w:color w:val="222222"/>
          <w:sz w:val="24"/>
          <w:szCs w:val="20"/>
          <w:shd w:val="clear" w:color="auto" w:fill="FFFFFF"/>
        </w:rPr>
        <w:t>,</w:t>
      </w:r>
      <w:r w:rsidRPr="00E9074B">
        <w:rPr>
          <w:rStyle w:val="apple-converted-space"/>
          <w:rFonts w:ascii="Times New Roman" w:hAnsi="Times New Roman" w:cs="Times New Roman"/>
          <w:color w:val="222222"/>
          <w:sz w:val="24"/>
          <w:szCs w:val="20"/>
          <w:shd w:val="clear" w:color="auto" w:fill="FFFFFF"/>
        </w:rPr>
        <w:t> </w:t>
      </w:r>
      <w:r w:rsidRPr="00E9074B">
        <w:rPr>
          <w:rFonts w:ascii="Times New Roman" w:hAnsi="Times New Roman" w:cs="Times New Roman"/>
          <w:i/>
          <w:iCs/>
          <w:color w:val="222222"/>
          <w:sz w:val="24"/>
          <w:szCs w:val="20"/>
          <w:shd w:val="clear" w:color="auto" w:fill="FFFFFF"/>
        </w:rPr>
        <w:t>65</w:t>
      </w:r>
      <w:r w:rsidRPr="00E9074B">
        <w:rPr>
          <w:rFonts w:ascii="Times New Roman" w:hAnsi="Times New Roman" w:cs="Times New Roman"/>
          <w:color w:val="222222"/>
          <w:sz w:val="24"/>
          <w:szCs w:val="20"/>
          <w:shd w:val="clear" w:color="auto" w:fill="FFFFFF"/>
        </w:rPr>
        <w:t>(2), 207.</w:t>
      </w:r>
    </w:p>
    <w:p w:rsidR="00210433" w:rsidRPr="00E9074B" w:rsidRDefault="00210433" w:rsidP="00210433">
      <w:pPr>
        <w:spacing w:line="240" w:lineRule="auto"/>
        <w:ind w:hanging="720"/>
        <w:contextualSpacing/>
        <w:rPr>
          <w:rFonts w:ascii="Times New Roman" w:hAnsi="Times New Roman" w:cs="Times New Roman"/>
          <w:bCs/>
          <w:sz w:val="24"/>
          <w:szCs w:val="24"/>
        </w:rPr>
      </w:pPr>
      <w:r w:rsidRPr="00E9074B">
        <w:rPr>
          <w:rFonts w:ascii="Times New Roman" w:hAnsi="Times New Roman" w:cs="Times New Roman"/>
          <w:bCs/>
          <w:sz w:val="24"/>
          <w:szCs w:val="24"/>
        </w:rPr>
        <w:t>MacLeod, C., Mathews, A., &amp; Tata, P. (1986). Attentional bias in emotional disorders. </w:t>
      </w:r>
      <w:r w:rsidRPr="00E9074B">
        <w:rPr>
          <w:rFonts w:ascii="Times New Roman" w:hAnsi="Times New Roman" w:cs="Times New Roman"/>
          <w:bCs/>
          <w:i/>
          <w:sz w:val="24"/>
          <w:szCs w:val="24"/>
        </w:rPr>
        <w:t>Journal of abnormal psychology</w:t>
      </w:r>
      <w:r w:rsidRPr="00E9074B">
        <w:rPr>
          <w:rFonts w:ascii="Times New Roman" w:hAnsi="Times New Roman" w:cs="Times New Roman"/>
          <w:bCs/>
          <w:sz w:val="24"/>
          <w:szCs w:val="24"/>
        </w:rPr>
        <w:t>, 95(1), 15.</w:t>
      </w:r>
    </w:p>
    <w:p w:rsidR="00210433" w:rsidRPr="00E9074B" w:rsidRDefault="00210433" w:rsidP="00210433">
      <w:pPr>
        <w:spacing w:line="240" w:lineRule="auto"/>
        <w:ind w:hanging="720"/>
        <w:contextualSpacing/>
        <w:rPr>
          <w:rFonts w:ascii="Times New Roman" w:hAnsi="Times New Roman" w:cs="Times New Roman"/>
          <w:bCs/>
          <w:sz w:val="24"/>
          <w:szCs w:val="24"/>
        </w:rPr>
      </w:pPr>
      <w:proofErr w:type="spellStart"/>
      <w:r w:rsidRPr="00E9074B">
        <w:rPr>
          <w:rFonts w:ascii="Times New Roman" w:hAnsi="Times New Roman" w:cs="Times New Roman"/>
          <w:bCs/>
          <w:sz w:val="24"/>
          <w:szCs w:val="24"/>
        </w:rPr>
        <w:t>Maenner</w:t>
      </w:r>
      <w:proofErr w:type="spellEnd"/>
      <w:r w:rsidRPr="00E9074B">
        <w:rPr>
          <w:rFonts w:ascii="Times New Roman" w:hAnsi="Times New Roman" w:cs="Times New Roman"/>
          <w:bCs/>
          <w:sz w:val="24"/>
          <w:szCs w:val="24"/>
        </w:rPr>
        <w:t xml:space="preserve">, M. J., Smith, L. E., Hong, J., </w:t>
      </w:r>
      <w:proofErr w:type="spellStart"/>
      <w:r w:rsidRPr="00E9074B">
        <w:rPr>
          <w:rFonts w:ascii="Times New Roman" w:hAnsi="Times New Roman" w:cs="Times New Roman"/>
          <w:bCs/>
          <w:sz w:val="24"/>
          <w:szCs w:val="24"/>
        </w:rPr>
        <w:t>Makuch</w:t>
      </w:r>
      <w:proofErr w:type="spellEnd"/>
      <w:r w:rsidRPr="00E9074B">
        <w:rPr>
          <w:rFonts w:ascii="Times New Roman" w:hAnsi="Times New Roman" w:cs="Times New Roman"/>
          <w:bCs/>
          <w:sz w:val="24"/>
          <w:szCs w:val="24"/>
        </w:rPr>
        <w:t xml:space="preserve">, R., Greenberg, J. S., &amp; </w:t>
      </w:r>
      <w:proofErr w:type="spellStart"/>
      <w:r w:rsidRPr="00E9074B">
        <w:rPr>
          <w:rFonts w:ascii="Times New Roman" w:hAnsi="Times New Roman" w:cs="Times New Roman"/>
          <w:bCs/>
          <w:sz w:val="24"/>
          <w:szCs w:val="24"/>
        </w:rPr>
        <w:t>Mailick</w:t>
      </w:r>
      <w:proofErr w:type="spellEnd"/>
      <w:r w:rsidRPr="00E9074B">
        <w:rPr>
          <w:rFonts w:ascii="Times New Roman" w:hAnsi="Times New Roman" w:cs="Times New Roman"/>
          <w:bCs/>
          <w:sz w:val="24"/>
          <w:szCs w:val="24"/>
        </w:rPr>
        <w:t>, M. R. (2013). Evaluation of an activities of daily living scale for adolescents and adults with developmental disabilities. </w:t>
      </w:r>
      <w:r w:rsidRPr="00E9074B">
        <w:rPr>
          <w:rFonts w:ascii="Times New Roman" w:hAnsi="Times New Roman" w:cs="Times New Roman"/>
          <w:bCs/>
          <w:i/>
          <w:sz w:val="24"/>
          <w:szCs w:val="24"/>
        </w:rPr>
        <w:t>Disability and health journal</w:t>
      </w:r>
      <w:r w:rsidRPr="00E9074B">
        <w:rPr>
          <w:rFonts w:ascii="Times New Roman" w:hAnsi="Times New Roman" w:cs="Times New Roman"/>
          <w:bCs/>
          <w:sz w:val="24"/>
          <w:szCs w:val="24"/>
        </w:rPr>
        <w:t>, 6(1), 8-17.</w:t>
      </w:r>
    </w:p>
    <w:p w:rsidR="00210433" w:rsidRPr="00E9074B" w:rsidRDefault="00210433" w:rsidP="00210433">
      <w:pPr>
        <w:spacing w:line="240" w:lineRule="auto"/>
        <w:ind w:hanging="720"/>
        <w:contextualSpacing/>
        <w:rPr>
          <w:rFonts w:ascii="Times New Roman" w:hAnsi="Times New Roman" w:cs="Times New Roman"/>
          <w:bCs/>
          <w:sz w:val="24"/>
          <w:szCs w:val="24"/>
        </w:rPr>
      </w:pPr>
      <w:r w:rsidRPr="00E9074B">
        <w:rPr>
          <w:rFonts w:ascii="Times New Roman" w:hAnsi="Times New Roman" w:cs="Times New Roman"/>
          <w:bCs/>
          <w:sz w:val="24"/>
          <w:szCs w:val="24"/>
        </w:rPr>
        <w:t xml:space="preserve">McIntosh, D. N., Miller, L. J., </w:t>
      </w:r>
      <w:proofErr w:type="spellStart"/>
      <w:r w:rsidRPr="00E9074B">
        <w:rPr>
          <w:rFonts w:ascii="Times New Roman" w:hAnsi="Times New Roman" w:cs="Times New Roman"/>
          <w:bCs/>
          <w:sz w:val="24"/>
          <w:szCs w:val="24"/>
        </w:rPr>
        <w:t>Shyu</w:t>
      </w:r>
      <w:proofErr w:type="spellEnd"/>
      <w:r w:rsidRPr="00E9074B">
        <w:rPr>
          <w:rFonts w:ascii="Times New Roman" w:hAnsi="Times New Roman" w:cs="Times New Roman"/>
          <w:bCs/>
          <w:sz w:val="24"/>
          <w:szCs w:val="24"/>
        </w:rPr>
        <w:t>, V., &amp; Dunn, W. (1999). Development and validation of the Short Sensory Profile. </w:t>
      </w:r>
      <w:r w:rsidRPr="00E9074B">
        <w:rPr>
          <w:rFonts w:ascii="Times New Roman" w:hAnsi="Times New Roman" w:cs="Times New Roman"/>
          <w:bCs/>
          <w:i/>
          <w:sz w:val="24"/>
          <w:szCs w:val="24"/>
        </w:rPr>
        <w:t>Sensory profile manual</w:t>
      </w:r>
      <w:r w:rsidRPr="00E9074B">
        <w:rPr>
          <w:rFonts w:ascii="Times New Roman" w:hAnsi="Times New Roman" w:cs="Times New Roman"/>
          <w:bCs/>
          <w:sz w:val="24"/>
          <w:szCs w:val="24"/>
        </w:rPr>
        <w:t>, 59-73.</w:t>
      </w:r>
    </w:p>
    <w:p w:rsidR="00210433" w:rsidRPr="00E9074B" w:rsidRDefault="00210433" w:rsidP="00210433">
      <w:pPr>
        <w:spacing w:line="240" w:lineRule="auto"/>
        <w:ind w:hanging="720"/>
        <w:contextualSpacing/>
        <w:rPr>
          <w:rFonts w:ascii="Times New Roman" w:hAnsi="Times New Roman" w:cs="Times New Roman"/>
          <w:bCs/>
          <w:sz w:val="24"/>
          <w:szCs w:val="24"/>
        </w:rPr>
      </w:pPr>
      <w:proofErr w:type="spellStart"/>
      <w:r w:rsidRPr="00E9074B">
        <w:rPr>
          <w:rFonts w:ascii="Times New Roman" w:hAnsi="Times New Roman" w:cs="Times New Roman"/>
          <w:bCs/>
          <w:sz w:val="24"/>
          <w:szCs w:val="24"/>
        </w:rPr>
        <w:t>Mindham</w:t>
      </w:r>
      <w:proofErr w:type="spellEnd"/>
      <w:r w:rsidRPr="00E9074B">
        <w:rPr>
          <w:rFonts w:ascii="Times New Roman" w:hAnsi="Times New Roman" w:cs="Times New Roman"/>
          <w:bCs/>
          <w:sz w:val="24"/>
          <w:szCs w:val="24"/>
        </w:rPr>
        <w:t xml:space="preserve">, J., &amp; </w:t>
      </w:r>
      <w:proofErr w:type="spellStart"/>
      <w:r w:rsidRPr="00E9074B">
        <w:rPr>
          <w:rFonts w:ascii="Times New Roman" w:hAnsi="Times New Roman" w:cs="Times New Roman"/>
          <w:bCs/>
          <w:sz w:val="24"/>
          <w:szCs w:val="24"/>
        </w:rPr>
        <w:t>Espie</w:t>
      </w:r>
      <w:proofErr w:type="spellEnd"/>
      <w:r w:rsidRPr="00E9074B">
        <w:rPr>
          <w:rFonts w:ascii="Times New Roman" w:hAnsi="Times New Roman" w:cs="Times New Roman"/>
          <w:bCs/>
          <w:sz w:val="24"/>
          <w:szCs w:val="24"/>
        </w:rPr>
        <w:t>, C. A. (2003). Glasgow Anxiety Scale for people with an Intellectual Disability (GAS-ID): development and psychometric properties of a new measure for use with people with mild intellectual disability. </w:t>
      </w:r>
      <w:r w:rsidRPr="00E9074B">
        <w:rPr>
          <w:rFonts w:ascii="Times New Roman" w:hAnsi="Times New Roman" w:cs="Times New Roman"/>
          <w:bCs/>
          <w:i/>
          <w:sz w:val="24"/>
          <w:szCs w:val="24"/>
        </w:rPr>
        <w:t>Journal of Intellectual Disability Research</w:t>
      </w:r>
      <w:r w:rsidRPr="00E9074B">
        <w:rPr>
          <w:rFonts w:ascii="Times New Roman" w:hAnsi="Times New Roman" w:cs="Times New Roman"/>
          <w:bCs/>
          <w:sz w:val="24"/>
          <w:szCs w:val="24"/>
        </w:rPr>
        <w:t>, 47(1), 22-30.</w:t>
      </w:r>
    </w:p>
    <w:p w:rsidR="00645F65" w:rsidRPr="00E9074B" w:rsidRDefault="00210433" w:rsidP="00645F65">
      <w:pPr>
        <w:spacing w:line="240" w:lineRule="auto"/>
        <w:ind w:hanging="720"/>
        <w:contextualSpacing/>
        <w:rPr>
          <w:rFonts w:ascii="Times New Roman" w:hAnsi="Times New Roman" w:cs="Times New Roman"/>
          <w:bCs/>
          <w:sz w:val="24"/>
          <w:szCs w:val="24"/>
        </w:rPr>
      </w:pPr>
      <w:r w:rsidRPr="00E9074B">
        <w:rPr>
          <w:rFonts w:ascii="Times New Roman" w:hAnsi="Times New Roman" w:cs="Times New Roman"/>
          <w:bCs/>
          <w:sz w:val="24"/>
          <w:szCs w:val="24"/>
        </w:rPr>
        <w:lastRenderedPageBreak/>
        <w:t xml:space="preserve">Mohr, C., </w:t>
      </w:r>
      <w:proofErr w:type="spellStart"/>
      <w:r w:rsidRPr="00E9074B">
        <w:rPr>
          <w:rFonts w:ascii="Times New Roman" w:hAnsi="Times New Roman" w:cs="Times New Roman"/>
          <w:bCs/>
          <w:sz w:val="24"/>
          <w:szCs w:val="24"/>
        </w:rPr>
        <w:t>Tonge</w:t>
      </w:r>
      <w:proofErr w:type="spellEnd"/>
      <w:r w:rsidRPr="00E9074B">
        <w:rPr>
          <w:rFonts w:ascii="Times New Roman" w:hAnsi="Times New Roman" w:cs="Times New Roman"/>
          <w:bCs/>
          <w:sz w:val="24"/>
          <w:szCs w:val="24"/>
        </w:rPr>
        <w:t xml:space="preserve">, B. J., &amp; </w:t>
      </w:r>
      <w:proofErr w:type="spellStart"/>
      <w:r w:rsidRPr="00E9074B">
        <w:rPr>
          <w:rFonts w:ascii="Times New Roman" w:hAnsi="Times New Roman" w:cs="Times New Roman"/>
          <w:bCs/>
          <w:sz w:val="24"/>
          <w:szCs w:val="24"/>
        </w:rPr>
        <w:t>Einfeld</w:t>
      </w:r>
      <w:proofErr w:type="spellEnd"/>
      <w:r w:rsidRPr="00E9074B">
        <w:rPr>
          <w:rFonts w:ascii="Times New Roman" w:hAnsi="Times New Roman" w:cs="Times New Roman"/>
          <w:bCs/>
          <w:sz w:val="24"/>
          <w:szCs w:val="24"/>
        </w:rPr>
        <w:t>, S. L. (2005). The development of a new measure for the assessment of psychopathology in adults with intellectual disability. </w:t>
      </w:r>
      <w:r w:rsidRPr="00E9074B">
        <w:rPr>
          <w:rFonts w:ascii="Times New Roman" w:hAnsi="Times New Roman" w:cs="Times New Roman"/>
          <w:bCs/>
          <w:i/>
          <w:sz w:val="24"/>
          <w:szCs w:val="24"/>
        </w:rPr>
        <w:t>Journal of Intellectual Disability Research,</w:t>
      </w:r>
      <w:r w:rsidR="00645F65" w:rsidRPr="00E9074B">
        <w:rPr>
          <w:rFonts w:ascii="Times New Roman" w:hAnsi="Times New Roman" w:cs="Times New Roman"/>
          <w:bCs/>
          <w:sz w:val="24"/>
          <w:szCs w:val="24"/>
        </w:rPr>
        <w:t xml:space="preserve"> 49(7), 469-480. </w:t>
      </w:r>
    </w:p>
    <w:p w:rsidR="00645F65" w:rsidRPr="00E9074B" w:rsidRDefault="00645F65" w:rsidP="00645F65">
      <w:pPr>
        <w:spacing w:line="240" w:lineRule="auto"/>
        <w:ind w:hanging="720"/>
        <w:contextualSpacing/>
        <w:rPr>
          <w:rFonts w:ascii="Times New Roman" w:hAnsi="Times New Roman" w:cs="Times New Roman"/>
          <w:bCs/>
          <w:sz w:val="24"/>
          <w:szCs w:val="24"/>
        </w:rPr>
      </w:pPr>
      <w:r w:rsidRPr="00E9074B">
        <w:rPr>
          <w:rFonts w:ascii="Times New Roman" w:hAnsi="Times New Roman" w:cs="Times New Roman"/>
          <w:sz w:val="24"/>
          <w:szCs w:val="24"/>
          <w:shd w:val="clear" w:color="auto" w:fill="FFFFFF"/>
        </w:rPr>
        <w:t xml:space="preserve">Moss, J., Oliver, C., Arron, K., Burbidge, C., &amp; Berg, K. (2009). The prevalence and phenomenology of repetitive </w:t>
      </w:r>
      <w:proofErr w:type="spellStart"/>
      <w:r w:rsidRPr="00E9074B">
        <w:rPr>
          <w:rFonts w:ascii="Times New Roman" w:hAnsi="Times New Roman" w:cs="Times New Roman"/>
          <w:sz w:val="24"/>
          <w:szCs w:val="24"/>
          <w:shd w:val="clear" w:color="auto" w:fill="FFFFFF"/>
        </w:rPr>
        <w:t>behavior</w:t>
      </w:r>
      <w:proofErr w:type="spellEnd"/>
      <w:r w:rsidRPr="00E9074B">
        <w:rPr>
          <w:rFonts w:ascii="Times New Roman" w:hAnsi="Times New Roman" w:cs="Times New Roman"/>
          <w:sz w:val="24"/>
          <w:szCs w:val="24"/>
          <w:shd w:val="clear" w:color="auto" w:fill="FFFFFF"/>
        </w:rPr>
        <w:t xml:space="preserve"> in genetic </w:t>
      </w:r>
      <w:proofErr w:type="spellStart"/>
      <w:r w:rsidRPr="00E9074B">
        <w:rPr>
          <w:rFonts w:ascii="Times New Roman" w:hAnsi="Times New Roman" w:cs="Times New Roman"/>
          <w:sz w:val="24"/>
          <w:szCs w:val="24"/>
          <w:shd w:val="clear" w:color="auto" w:fill="FFFFFF"/>
        </w:rPr>
        <w:t>syndromes.</w:t>
      </w:r>
      <w:r w:rsidRPr="00E9074B">
        <w:rPr>
          <w:rFonts w:ascii="Times New Roman" w:hAnsi="Times New Roman" w:cs="Times New Roman"/>
          <w:i/>
          <w:iCs/>
          <w:sz w:val="24"/>
          <w:szCs w:val="24"/>
          <w:shd w:val="clear" w:color="auto" w:fill="FFFFFF"/>
        </w:rPr>
        <w:t>Journal</w:t>
      </w:r>
      <w:proofErr w:type="spellEnd"/>
      <w:r w:rsidRPr="00E9074B">
        <w:rPr>
          <w:rFonts w:ascii="Times New Roman" w:hAnsi="Times New Roman" w:cs="Times New Roman"/>
          <w:i/>
          <w:iCs/>
          <w:sz w:val="24"/>
          <w:szCs w:val="24"/>
          <w:shd w:val="clear" w:color="auto" w:fill="FFFFFF"/>
        </w:rPr>
        <w:t xml:space="preserve"> of autism and developmental disorders</w:t>
      </w:r>
      <w:r w:rsidRPr="00E9074B">
        <w:rPr>
          <w:rFonts w:ascii="Times New Roman" w:hAnsi="Times New Roman" w:cs="Times New Roman"/>
          <w:sz w:val="24"/>
          <w:szCs w:val="24"/>
          <w:shd w:val="clear" w:color="auto" w:fill="FFFFFF"/>
        </w:rPr>
        <w:t>,</w:t>
      </w:r>
      <w:r w:rsidRPr="00E9074B">
        <w:rPr>
          <w:rStyle w:val="apple-converted-space"/>
          <w:rFonts w:ascii="Times New Roman" w:hAnsi="Times New Roman" w:cs="Times New Roman"/>
          <w:sz w:val="24"/>
          <w:szCs w:val="24"/>
          <w:shd w:val="clear" w:color="auto" w:fill="FFFFFF"/>
        </w:rPr>
        <w:t> </w:t>
      </w:r>
      <w:r w:rsidRPr="00E9074B">
        <w:rPr>
          <w:rFonts w:ascii="Times New Roman" w:hAnsi="Times New Roman" w:cs="Times New Roman"/>
          <w:i/>
          <w:iCs/>
          <w:sz w:val="24"/>
          <w:szCs w:val="24"/>
          <w:shd w:val="clear" w:color="auto" w:fill="FFFFFF"/>
        </w:rPr>
        <w:t>39</w:t>
      </w:r>
      <w:r w:rsidRPr="00E9074B">
        <w:rPr>
          <w:rFonts w:ascii="Times New Roman" w:hAnsi="Times New Roman" w:cs="Times New Roman"/>
          <w:sz w:val="24"/>
          <w:szCs w:val="24"/>
          <w:shd w:val="clear" w:color="auto" w:fill="FFFFFF"/>
        </w:rPr>
        <w:t>(4), 572-588.</w:t>
      </w:r>
    </w:p>
    <w:p w:rsidR="00210433" w:rsidRPr="00E9074B" w:rsidRDefault="00210433" w:rsidP="00210433">
      <w:pPr>
        <w:spacing w:line="240" w:lineRule="auto"/>
        <w:ind w:hanging="720"/>
        <w:contextualSpacing/>
        <w:rPr>
          <w:rFonts w:ascii="Times New Roman" w:hAnsi="Times New Roman" w:cs="Times New Roman"/>
          <w:color w:val="222222"/>
          <w:sz w:val="24"/>
          <w:szCs w:val="24"/>
          <w:shd w:val="clear" w:color="auto" w:fill="FFFFFF"/>
        </w:rPr>
      </w:pPr>
      <w:r w:rsidRPr="00E9074B">
        <w:rPr>
          <w:rFonts w:ascii="Times New Roman" w:hAnsi="Times New Roman" w:cs="Times New Roman"/>
          <w:color w:val="222222"/>
          <w:sz w:val="24"/>
          <w:szCs w:val="24"/>
          <w:shd w:val="clear" w:color="auto" w:fill="FFFFFF"/>
        </w:rPr>
        <w:t xml:space="preserve">Ng, R., </w:t>
      </w:r>
      <w:proofErr w:type="spellStart"/>
      <w:r w:rsidRPr="00E9074B">
        <w:rPr>
          <w:rFonts w:ascii="Times New Roman" w:hAnsi="Times New Roman" w:cs="Times New Roman"/>
          <w:color w:val="222222"/>
          <w:sz w:val="24"/>
          <w:szCs w:val="24"/>
          <w:shd w:val="clear" w:color="auto" w:fill="FFFFFF"/>
        </w:rPr>
        <w:t>Järvinen</w:t>
      </w:r>
      <w:proofErr w:type="spellEnd"/>
      <w:r w:rsidRPr="00E9074B">
        <w:rPr>
          <w:rFonts w:ascii="Times New Roman" w:hAnsi="Times New Roman" w:cs="Times New Roman"/>
          <w:color w:val="222222"/>
          <w:sz w:val="24"/>
          <w:szCs w:val="24"/>
          <w:shd w:val="clear" w:color="auto" w:fill="FFFFFF"/>
        </w:rPr>
        <w:t xml:space="preserve">, A., &amp; </w:t>
      </w:r>
      <w:proofErr w:type="spellStart"/>
      <w:r w:rsidRPr="00E9074B">
        <w:rPr>
          <w:rFonts w:ascii="Times New Roman" w:hAnsi="Times New Roman" w:cs="Times New Roman"/>
          <w:color w:val="222222"/>
          <w:sz w:val="24"/>
          <w:szCs w:val="24"/>
          <w:shd w:val="clear" w:color="auto" w:fill="FFFFFF"/>
        </w:rPr>
        <w:t>Bellugi</w:t>
      </w:r>
      <w:proofErr w:type="spellEnd"/>
      <w:r w:rsidRPr="00E9074B">
        <w:rPr>
          <w:rFonts w:ascii="Times New Roman" w:hAnsi="Times New Roman" w:cs="Times New Roman"/>
          <w:color w:val="222222"/>
          <w:sz w:val="24"/>
          <w:szCs w:val="24"/>
          <w:shd w:val="clear" w:color="auto" w:fill="FFFFFF"/>
        </w:rPr>
        <w:t>, U. (2014). Characterizing associations and dissociations between anxiety, social, and cognitive phenotypes of Williams syndrome.</w:t>
      </w:r>
      <w:r w:rsidRPr="00E9074B">
        <w:rPr>
          <w:rStyle w:val="apple-converted-space"/>
          <w:rFonts w:ascii="Times New Roman" w:hAnsi="Times New Roman" w:cs="Times New Roman"/>
          <w:color w:val="222222"/>
          <w:sz w:val="24"/>
          <w:szCs w:val="24"/>
          <w:shd w:val="clear" w:color="auto" w:fill="FFFFFF"/>
        </w:rPr>
        <w:t> </w:t>
      </w:r>
      <w:r w:rsidRPr="00E9074B">
        <w:rPr>
          <w:rFonts w:ascii="Times New Roman" w:hAnsi="Times New Roman" w:cs="Times New Roman"/>
          <w:i/>
          <w:iCs/>
          <w:color w:val="222222"/>
          <w:sz w:val="24"/>
          <w:szCs w:val="24"/>
          <w:shd w:val="clear" w:color="auto" w:fill="FFFFFF"/>
        </w:rPr>
        <w:t>Research in developmental disabilities</w:t>
      </w:r>
      <w:r w:rsidRPr="00E9074B">
        <w:rPr>
          <w:rFonts w:ascii="Times New Roman" w:hAnsi="Times New Roman" w:cs="Times New Roman"/>
          <w:color w:val="222222"/>
          <w:sz w:val="24"/>
          <w:szCs w:val="24"/>
          <w:shd w:val="clear" w:color="auto" w:fill="FFFFFF"/>
        </w:rPr>
        <w:t>,</w:t>
      </w:r>
      <w:r w:rsidRPr="00E9074B">
        <w:rPr>
          <w:rStyle w:val="apple-converted-space"/>
          <w:rFonts w:ascii="Times New Roman" w:hAnsi="Times New Roman" w:cs="Times New Roman"/>
          <w:color w:val="222222"/>
          <w:sz w:val="24"/>
          <w:szCs w:val="24"/>
          <w:shd w:val="clear" w:color="auto" w:fill="FFFFFF"/>
        </w:rPr>
        <w:t> </w:t>
      </w:r>
      <w:r w:rsidRPr="00E9074B">
        <w:rPr>
          <w:rFonts w:ascii="Times New Roman" w:hAnsi="Times New Roman" w:cs="Times New Roman"/>
          <w:i/>
          <w:iCs/>
          <w:color w:val="222222"/>
          <w:sz w:val="24"/>
          <w:szCs w:val="24"/>
          <w:shd w:val="clear" w:color="auto" w:fill="FFFFFF"/>
        </w:rPr>
        <w:t>35</w:t>
      </w:r>
      <w:r w:rsidRPr="00E9074B">
        <w:rPr>
          <w:rFonts w:ascii="Times New Roman" w:hAnsi="Times New Roman" w:cs="Times New Roman"/>
          <w:color w:val="222222"/>
          <w:sz w:val="24"/>
          <w:szCs w:val="24"/>
          <w:shd w:val="clear" w:color="auto" w:fill="FFFFFF"/>
        </w:rPr>
        <w:t>(10), 2403-2415.</w:t>
      </w:r>
    </w:p>
    <w:p w:rsidR="00041E91" w:rsidRPr="00E9074B" w:rsidRDefault="00210433" w:rsidP="00041E91">
      <w:pPr>
        <w:spacing w:line="240" w:lineRule="auto"/>
        <w:ind w:hanging="720"/>
        <w:contextualSpacing/>
        <w:rPr>
          <w:rFonts w:ascii="Times New Roman" w:hAnsi="Times New Roman" w:cs="Times New Roman"/>
          <w:color w:val="222222"/>
          <w:sz w:val="24"/>
          <w:szCs w:val="24"/>
          <w:shd w:val="clear" w:color="auto" w:fill="FFFFFF"/>
        </w:rPr>
      </w:pPr>
      <w:proofErr w:type="spellStart"/>
      <w:r w:rsidRPr="00E9074B">
        <w:rPr>
          <w:rFonts w:ascii="Times New Roman" w:hAnsi="Times New Roman" w:cs="Times New Roman"/>
          <w:color w:val="222222"/>
          <w:sz w:val="24"/>
          <w:szCs w:val="24"/>
          <w:shd w:val="clear" w:color="auto" w:fill="FFFFFF"/>
        </w:rPr>
        <w:t>Pegoraro</w:t>
      </w:r>
      <w:proofErr w:type="spellEnd"/>
      <w:r w:rsidRPr="00E9074B">
        <w:rPr>
          <w:rFonts w:ascii="Times New Roman" w:hAnsi="Times New Roman" w:cs="Times New Roman"/>
          <w:color w:val="222222"/>
          <w:sz w:val="24"/>
          <w:szCs w:val="24"/>
          <w:shd w:val="clear" w:color="auto" w:fill="FFFFFF"/>
        </w:rPr>
        <w:t xml:space="preserve">, L. F., Steiner, C. E., </w:t>
      </w:r>
      <w:proofErr w:type="spellStart"/>
      <w:r w:rsidRPr="00E9074B">
        <w:rPr>
          <w:rFonts w:ascii="Times New Roman" w:hAnsi="Times New Roman" w:cs="Times New Roman"/>
          <w:color w:val="222222"/>
          <w:sz w:val="24"/>
          <w:szCs w:val="24"/>
          <w:shd w:val="clear" w:color="auto" w:fill="FFFFFF"/>
        </w:rPr>
        <w:t>Celeri</w:t>
      </w:r>
      <w:proofErr w:type="spellEnd"/>
      <w:r w:rsidRPr="00E9074B">
        <w:rPr>
          <w:rFonts w:ascii="Times New Roman" w:hAnsi="Times New Roman" w:cs="Times New Roman"/>
          <w:color w:val="222222"/>
          <w:sz w:val="24"/>
          <w:szCs w:val="24"/>
          <w:shd w:val="clear" w:color="auto" w:fill="FFFFFF"/>
        </w:rPr>
        <w:t xml:space="preserve">, E. H., </w:t>
      </w:r>
      <w:proofErr w:type="spellStart"/>
      <w:r w:rsidRPr="00E9074B">
        <w:rPr>
          <w:rFonts w:ascii="Times New Roman" w:hAnsi="Times New Roman" w:cs="Times New Roman"/>
          <w:color w:val="222222"/>
          <w:sz w:val="24"/>
          <w:szCs w:val="24"/>
          <w:shd w:val="clear" w:color="auto" w:fill="FFFFFF"/>
        </w:rPr>
        <w:t>Banzato</w:t>
      </w:r>
      <w:proofErr w:type="spellEnd"/>
      <w:r w:rsidRPr="00E9074B">
        <w:rPr>
          <w:rFonts w:ascii="Times New Roman" w:hAnsi="Times New Roman" w:cs="Times New Roman"/>
          <w:color w:val="222222"/>
          <w:sz w:val="24"/>
          <w:szCs w:val="24"/>
          <w:shd w:val="clear" w:color="auto" w:fill="FFFFFF"/>
        </w:rPr>
        <w:t xml:space="preserve">, C. E., &amp; </w:t>
      </w:r>
      <w:proofErr w:type="spellStart"/>
      <w:r w:rsidRPr="00E9074B">
        <w:rPr>
          <w:rFonts w:ascii="Times New Roman" w:hAnsi="Times New Roman" w:cs="Times New Roman"/>
          <w:color w:val="222222"/>
          <w:sz w:val="24"/>
          <w:szCs w:val="24"/>
          <w:shd w:val="clear" w:color="auto" w:fill="FFFFFF"/>
        </w:rPr>
        <w:t>Dalgalarrondo</w:t>
      </w:r>
      <w:proofErr w:type="spellEnd"/>
      <w:r w:rsidRPr="00E9074B">
        <w:rPr>
          <w:rFonts w:ascii="Times New Roman" w:hAnsi="Times New Roman" w:cs="Times New Roman"/>
          <w:color w:val="222222"/>
          <w:sz w:val="24"/>
          <w:szCs w:val="24"/>
          <w:shd w:val="clear" w:color="auto" w:fill="FFFFFF"/>
        </w:rPr>
        <w:t xml:space="preserve">, P. (2014). Cognitive and </w:t>
      </w:r>
      <w:proofErr w:type="spellStart"/>
      <w:r w:rsidRPr="00E9074B">
        <w:rPr>
          <w:rFonts w:ascii="Times New Roman" w:hAnsi="Times New Roman" w:cs="Times New Roman"/>
          <w:color w:val="222222"/>
          <w:sz w:val="24"/>
          <w:szCs w:val="24"/>
          <w:shd w:val="clear" w:color="auto" w:fill="FFFFFF"/>
        </w:rPr>
        <w:t>behavioral</w:t>
      </w:r>
      <w:proofErr w:type="spellEnd"/>
      <w:r w:rsidRPr="00E9074B">
        <w:rPr>
          <w:rFonts w:ascii="Times New Roman" w:hAnsi="Times New Roman" w:cs="Times New Roman"/>
          <w:color w:val="222222"/>
          <w:sz w:val="24"/>
          <w:szCs w:val="24"/>
          <w:shd w:val="clear" w:color="auto" w:fill="FFFFFF"/>
        </w:rPr>
        <w:t xml:space="preserve"> heterogeneity in genetic syndromes.</w:t>
      </w:r>
      <w:r w:rsidRPr="00E9074B">
        <w:rPr>
          <w:rStyle w:val="apple-converted-space"/>
          <w:rFonts w:ascii="Times New Roman" w:hAnsi="Times New Roman" w:cs="Times New Roman"/>
          <w:color w:val="222222"/>
          <w:sz w:val="24"/>
          <w:szCs w:val="24"/>
          <w:shd w:val="clear" w:color="auto" w:fill="FFFFFF"/>
        </w:rPr>
        <w:t> </w:t>
      </w:r>
      <w:proofErr w:type="spellStart"/>
      <w:r w:rsidRPr="00E9074B">
        <w:rPr>
          <w:rFonts w:ascii="Times New Roman" w:hAnsi="Times New Roman" w:cs="Times New Roman"/>
          <w:i/>
          <w:iCs/>
          <w:color w:val="222222"/>
          <w:sz w:val="24"/>
          <w:szCs w:val="24"/>
          <w:shd w:val="clear" w:color="auto" w:fill="FFFFFF"/>
        </w:rPr>
        <w:t>Jornal</w:t>
      </w:r>
      <w:proofErr w:type="spellEnd"/>
      <w:r w:rsidRPr="00E9074B">
        <w:rPr>
          <w:rFonts w:ascii="Times New Roman" w:hAnsi="Times New Roman" w:cs="Times New Roman"/>
          <w:i/>
          <w:iCs/>
          <w:color w:val="222222"/>
          <w:sz w:val="24"/>
          <w:szCs w:val="24"/>
          <w:shd w:val="clear" w:color="auto" w:fill="FFFFFF"/>
        </w:rPr>
        <w:t xml:space="preserve"> de </w:t>
      </w:r>
      <w:proofErr w:type="spellStart"/>
      <w:r w:rsidRPr="00E9074B">
        <w:rPr>
          <w:rFonts w:ascii="Times New Roman" w:hAnsi="Times New Roman" w:cs="Times New Roman"/>
          <w:i/>
          <w:iCs/>
          <w:color w:val="222222"/>
          <w:sz w:val="24"/>
          <w:szCs w:val="24"/>
          <w:shd w:val="clear" w:color="auto" w:fill="FFFFFF"/>
        </w:rPr>
        <w:t>pediatria</w:t>
      </w:r>
      <w:proofErr w:type="spellEnd"/>
      <w:r w:rsidRPr="00E9074B">
        <w:rPr>
          <w:rFonts w:ascii="Times New Roman" w:hAnsi="Times New Roman" w:cs="Times New Roman"/>
          <w:color w:val="222222"/>
          <w:sz w:val="24"/>
          <w:szCs w:val="24"/>
          <w:shd w:val="clear" w:color="auto" w:fill="FFFFFF"/>
        </w:rPr>
        <w:t>,</w:t>
      </w:r>
      <w:r w:rsidRPr="00E9074B">
        <w:rPr>
          <w:rStyle w:val="apple-converted-space"/>
          <w:rFonts w:ascii="Times New Roman" w:hAnsi="Times New Roman" w:cs="Times New Roman"/>
          <w:color w:val="222222"/>
          <w:sz w:val="24"/>
          <w:szCs w:val="24"/>
          <w:shd w:val="clear" w:color="auto" w:fill="FFFFFF"/>
        </w:rPr>
        <w:t> </w:t>
      </w:r>
      <w:r w:rsidRPr="00E9074B">
        <w:rPr>
          <w:rFonts w:ascii="Times New Roman" w:hAnsi="Times New Roman" w:cs="Times New Roman"/>
          <w:i/>
          <w:iCs/>
          <w:color w:val="222222"/>
          <w:sz w:val="24"/>
          <w:szCs w:val="24"/>
          <w:shd w:val="clear" w:color="auto" w:fill="FFFFFF"/>
        </w:rPr>
        <w:t>90</w:t>
      </w:r>
      <w:r w:rsidRPr="00E9074B">
        <w:rPr>
          <w:rFonts w:ascii="Times New Roman" w:hAnsi="Times New Roman" w:cs="Times New Roman"/>
          <w:color w:val="222222"/>
          <w:sz w:val="24"/>
          <w:szCs w:val="24"/>
          <w:shd w:val="clear" w:color="auto" w:fill="FFFFFF"/>
        </w:rPr>
        <w:t>(2), 155-160.</w:t>
      </w:r>
    </w:p>
    <w:p w:rsidR="00041E91" w:rsidRPr="00E9074B" w:rsidRDefault="00041E91" w:rsidP="00041E91">
      <w:pPr>
        <w:spacing w:line="240" w:lineRule="auto"/>
        <w:ind w:hanging="720"/>
        <w:contextualSpacing/>
        <w:rPr>
          <w:rFonts w:ascii="Times New Roman" w:hAnsi="Times New Roman" w:cs="Times New Roman"/>
          <w:color w:val="222222"/>
          <w:sz w:val="24"/>
          <w:szCs w:val="24"/>
          <w:shd w:val="clear" w:color="auto" w:fill="FFFFFF"/>
        </w:rPr>
      </w:pPr>
      <w:r w:rsidRPr="00E9074B">
        <w:rPr>
          <w:rFonts w:ascii="Times New Roman" w:hAnsi="Times New Roman" w:cs="Times New Roman"/>
          <w:sz w:val="24"/>
          <w:szCs w:val="24"/>
          <w:shd w:val="clear" w:color="auto" w:fill="FFFFFF"/>
        </w:rPr>
        <w:t>Phillips, L. D., &amp; Edwards, W. (1966). Conservatism in a simple probability inference task.</w:t>
      </w:r>
      <w:r w:rsidRPr="00E9074B">
        <w:rPr>
          <w:rStyle w:val="apple-converted-space"/>
          <w:rFonts w:ascii="Times New Roman" w:hAnsi="Times New Roman" w:cs="Times New Roman"/>
          <w:sz w:val="24"/>
          <w:szCs w:val="24"/>
          <w:shd w:val="clear" w:color="auto" w:fill="FFFFFF"/>
        </w:rPr>
        <w:t> </w:t>
      </w:r>
      <w:r w:rsidRPr="00E9074B">
        <w:rPr>
          <w:rFonts w:ascii="Times New Roman" w:hAnsi="Times New Roman" w:cs="Times New Roman"/>
          <w:i/>
          <w:iCs/>
          <w:sz w:val="24"/>
          <w:szCs w:val="24"/>
          <w:shd w:val="clear" w:color="auto" w:fill="FFFFFF"/>
        </w:rPr>
        <w:t>Journal of experimental psychology</w:t>
      </w:r>
      <w:r w:rsidRPr="00E9074B">
        <w:rPr>
          <w:rFonts w:ascii="Times New Roman" w:hAnsi="Times New Roman" w:cs="Times New Roman"/>
          <w:sz w:val="24"/>
          <w:szCs w:val="24"/>
          <w:shd w:val="clear" w:color="auto" w:fill="FFFFFF"/>
        </w:rPr>
        <w:t>,</w:t>
      </w:r>
      <w:r w:rsidRPr="00E9074B">
        <w:rPr>
          <w:rStyle w:val="apple-converted-space"/>
          <w:rFonts w:ascii="Times New Roman" w:hAnsi="Times New Roman" w:cs="Times New Roman"/>
          <w:sz w:val="24"/>
          <w:szCs w:val="24"/>
          <w:shd w:val="clear" w:color="auto" w:fill="FFFFFF"/>
        </w:rPr>
        <w:t> </w:t>
      </w:r>
      <w:r w:rsidRPr="00E9074B">
        <w:rPr>
          <w:rFonts w:ascii="Times New Roman" w:hAnsi="Times New Roman" w:cs="Times New Roman"/>
          <w:i/>
          <w:iCs/>
          <w:sz w:val="24"/>
          <w:szCs w:val="24"/>
          <w:shd w:val="clear" w:color="auto" w:fill="FFFFFF"/>
        </w:rPr>
        <w:t>72</w:t>
      </w:r>
      <w:r w:rsidRPr="00E9074B">
        <w:rPr>
          <w:rFonts w:ascii="Times New Roman" w:hAnsi="Times New Roman" w:cs="Times New Roman"/>
          <w:sz w:val="24"/>
          <w:szCs w:val="24"/>
          <w:shd w:val="clear" w:color="auto" w:fill="FFFFFF"/>
        </w:rPr>
        <w:t>(3), 346.</w:t>
      </w:r>
    </w:p>
    <w:p w:rsidR="00210433" w:rsidRPr="00E9074B" w:rsidRDefault="00210433" w:rsidP="00210433">
      <w:pPr>
        <w:spacing w:line="240" w:lineRule="auto"/>
        <w:ind w:hanging="720"/>
        <w:contextualSpacing/>
        <w:rPr>
          <w:rFonts w:ascii="Times New Roman" w:hAnsi="Times New Roman" w:cs="Times New Roman"/>
          <w:color w:val="222222"/>
          <w:sz w:val="24"/>
          <w:szCs w:val="24"/>
          <w:shd w:val="clear" w:color="auto" w:fill="FFFFFF"/>
        </w:rPr>
      </w:pPr>
      <w:proofErr w:type="spellStart"/>
      <w:r w:rsidRPr="00E9074B">
        <w:rPr>
          <w:rFonts w:ascii="Times New Roman" w:hAnsi="Times New Roman" w:cs="Times New Roman"/>
          <w:color w:val="222222"/>
          <w:sz w:val="24"/>
          <w:szCs w:val="24"/>
          <w:shd w:val="clear" w:color="auto" w:fill="FFFFFF"/>
        </w:rPr>
        <w:t>Pober</w:t>
      </w:r>
      <w:proofErr w:type="spellEnd"/>
      <w:r w:rsidRPr="00E9074B">
        <w:rPr>
          <w:rFonts w:ascii="Times New Roman" w:hAnsi="Times New Roman" w:cs="Times New Roman"/>
          <w:color w:val="222222"/>
          <w:sz w:val="24"/>
          <w:szCs w:val="24"/>
          <w:shd w:val="clear" w:color="auto" w:fill="FFFFFF"/>
        </w:rPr>
        <w:t>, B. R., &amp; Morris, C. A. (2007). Diagnosis and management of medical problems in adults with Williams–</w:t>
      </w:r>
      <w:proofErr w:type="spellStart"/>
      <w:r w:rsidRPr="00E9074B">
        <w:rPr>
          <w:rFonts w:ascii="Times New Roman" w:hAnsi="Times New Roman" w:cs="Times New Roman"/>
          <w:color w:val="222222"/>
          <w:sz w:val="24"/>
          <w:szCs w:val="24"/>
          <w:shd w:val="clear" w:color="auto" w:fill="FFFFFF"/>
        </w:rPr>
        <w:t>Beuren</w:t>
      </w:r>
      <w:proofErr w:type="spellEnd"/>
      <w:r w:rsidRPr="00E9074B">
        <w:rPr>
          <w:rFonts w:ascii="Times New Roman" w:hAnsi="Times New Roman" w:cs="Times New Roman"/>
          <w:color w:val="222222"/>
          <w:sz w:val="24"/>
          <w:szCs w:val="24"/>
          <w:shd w:val="clear" w:color="auto" w:fill="FFFFFF"/>
        </w:rPr>
        <w:t xml:space="preserve"> syndrome. </w:t>
      </w:r>
      <w:r w:rsidRPr="00E9074B">
        <w:rPr>
          <w:rFonts w:ascii="Times New Roman" w:hAnsi="Times New Roman" w:cs="Times New Roman"/>
          <w:i/>
          <w:color w:val="222222"/>
          <w:sz w:val="24"/>
          <w:szCs w:val="24"/>
          <w:shd w:val="clear" w:color="auto" w:fill="FFFFFF"/>
        </w:rPr>
        <w:t>In</w:t>
      </w:r>
      <w:r w:rsidRPr="00E9074B">
        <w:rPr>
          <w:rFonts w:ascii="Times New Roman" w:hAnsi="Times New Roman" w:cs="Times New Roman"/>
          <w:i/>
          <w:sz w:val="24"/>
          <w:szCs w:val="24"/>
        </w:rPr>
        <w:t> </w:t>
      </w:r>
      <w:r w:rsidRPr="00E9074B">
        <w:rPr>
          <w:rFonts w:ascii="Times New Roman" w:hAnsi="Times New Roman" w:cs="Times New Roman"/>
          <w:i/>
          <w:color w:val="222222"/>
          <w:sz w:val="24"/>
          <w:szCs w:val="24"/>
          <w:shd w:val="clear" w:color="auto" w:fill="FFFFFF"/>
        </w:rPr>
        <w:t>American Journal of Medical Genetics Part C: Seminars in Medical Genetics</w:t>
      </w:r>
      <w:r w:rsidRPr="00E9074B">
        <w:rPr>
          <w:rFonts w:ascii="Times New Roman" w:hAnsi="Times New Roman" w:cs="Times New Roman"/>
          <w:sz w:val="24"/>
          <w:szCs w:val="24"/>
        </w:rPr>
        <w:t> </w:t>
      </w:r>
      <w:r w:rsidRPr="00E9074B">
        <w:rPr>
          <w:rFonts w:ascii="Times New Roman" w:hAnsi="Times New Roman" w:cs="Times New Roman"/>
          <w:color w:val="222222"/>
          <w:sz w:val="24"/>
          <w:szCs w:val="24"/>
          <w:shd w:val="clear" w:color="auto" w:fill="FFFFFF"/>
        </w:rPr>
        <w:t>(Vol. 145, No. 3, pp. 280-290). Wiley Subscription Services, Inc., A Wiley Company.</w:t>
      </w:r>
    </w:p>
    <w:p w:rsidR="00344CC5" w:rsidRPr="00E9074B" w:rsidRDefault="00210433" w:rsidP="00344CC5">
      <w:pPr>
        <w:widowControl w:val="0"/>
        <w:autoSpaceDE w:val="0"/>
        <w:autoSpaceDN w:val="0"/>
        <w:adjustRightInd w:val="0"/>
        <w:spacing w:line="240" w:lineRule="auto"/>
        <w:ind w:hanging="720"/>
        <w:contextualSpacing/>
        <w:rPr>
          <w:rFonts w:ascii="Times New Roman" w:hAnsi="Times New Roman" w:cs="Times New Roman"/>
          <w:bCs/>
          <w:sz w:val="24"/>
          <w:szCs w:val="24"/>
        </w:rPr>
      </w:pPr>
      <w:r w:rsidRPr="00E9074B">
        <w:rPr>
          <w:rFonts w:ascii="Times New Roman" w:hAnsi="Times New Roman" w:cs="Times New Roman"/>
          <w:bCs/>
          <w:sz w:val="24"/>
          <w:szCs w:val="24"/>
        </w:rPr>
        <w:t>Power, M. J., &amp; Green, A. M. (2010). Development of the WHOQOL disabilities module. </w:t>
      </w:r>
      <w:r w:rsidRPr="00E9074B">
        <w:rPr>
          <w:rFonts w:ascii="Times New Roman" w:hAnsi="Times New Roman" w:cs="Times New Roman"/>
          <w:bCs/>
          <w:i/>
          <w:sz w:val="24"/>
          <w:szCs w:val="24"/>
        </w:rPr>
        <w:t>Quality of Life Research</w:t>
      </w:r>
      <w:r w:rsidRPr="00E9074B">
        <w:rPr>
          <w:rFonts w:ascii="Times New Roman" w:hAnsi="Times New Roman" w:cs="Times New Roman"/>
          <w:bCs/>
          <w:sz w:val="24"/>
          <w:szCs w:val="24"/>
        </w:rPr>
        <w:t>, 19(4), 571-584.</w:t>
      </w:r>
    </w:p>
    <w:p w:rsidR="00344CC5" w:rsidRPr="00E9074B" w:rsidRDefault="00344CC5" w:rsidP="00344CC5">
      <w:pPr>
        <w:widowControl w:val="0"/>
        <w:autoSpaceDE w:val="0"/>
        <w:autoSpaceDN w:val="0"/>
        <w:adjustRightInd w:val="0"/>
        <w:spacing w:line="240" w:lineRule="auto"/>
        <w:ind w:hanging="720"/>
        <w:contextualSpacing/>
        <w:rPr>
          <w:rFonts w:ascii="Times New Roman" w:hAnsi="Times New Roman" w:cs="Times New Roman"/>
          <w:bCs/>
          <w:sz w:val="24"/>
          <w:szCs w:val="24"/>
        </w:rPr>
      </w:pPr>
      <w:r w:rsidRPr="00E9074B">
        <w:rPr>
          <w:rFonts w:ascii="Times New Roman" w:hAnsi="Times New Roman" w:cs="Times New Roman"/>
          <w:sz w:val="24"/>
          <w:szCs w:val="24"/>
          <w:shd w:val="clear" w:color="auto" w:fill="FFFFFF"/>
        </w:rPr>
        <w:t xml:space="preserve">Rodgers, J., </w:t>
      </w:r>
      <w:proofErr w:type="spellStart"/>
      <w:r w:rsidRPr="00E9074B">
        <w:rPr>
          <w:rFonts w:ascii="Times New Roman" w:hAnsi="Times New Roman" w:cs="Times New Roman"/>
          <w:sz w:val="24"/>
          <w:szCs w:val="24"/>
          <w:shd w:val="clear" w:color="auto" w:fill="FFFFFF"/>
        </w:rPr>
        <w:t>Riby</w:t>
      </w:r>
      <w:proofErr w:type="spellEnd"/>
      <w:r w:rsidRPr="00E9074B">
        <w:rPr>
          <w:rFonts w:ascii="Times New Roman" w:hAnsi="Times New Roman" w:cs="Times New Roman"/>
          <w:sz w:val="24"/>
          <w:szCs w:val="24"/>
          <w:shd w:val="clear" w:color="auto" w:fill="FFFFFF"/>
        </w:rPr>
        <w:t>, D. M., Janes, E., Connolly, B., &amp; McConachie, H. (2012). Anxiety and repetitive behaviours in autism spectrum disorders and Williams syndrome: A cross-syndrome comparison.</w:t>
      </w:r>
      <w:r w:rsidRPr="00E9074B">
        <w:rPr>
          <w:rStyle w:val="apple-converted-space"/>
          <w:rFonts w:ascii="Times New Roman" w:hAnsi="Times New Roman" w:cs="Times New Roman"/>
          <w:sz w:val="24"/>
          <w:szCs w:val="24"/>
          <w:shd w:val="clear" w:color="auto" w:fill="FFFFFF"/>
        </w:rPr>
        <w:t> </w:t>
      </w:r>
      <w:r w:rsidRPr="00E9074B">
        <w:rPr>
          <w:rFonts w:ascii="Times New Roman" w:hAnsi="Times New Roman" w:cs="Times New Roman"/>
          <w:i/>
          <w:iCs/>
          <w:sz w:val="24"/>
          <w:szCs w:val="24"/>
          <w:shd w:val="clear" w:color="auto" w:fill="FFFFFF"/>
        </w:rPr>
        <w:t>Journal of Autism and Developmental Disorders</w:t>
      </w:r>
      <w:r w:rsidRPr="00E9074B">
        <w:rPr>
          <w:rFonts w:ascii="Times New Roman" w:hAnsi="Times New Roman" w:cs="Times New Roman"/>
          <w:sz w:val="24"/>
          <w:szCs w:val="24"/>
          <w:shd w:val="clear" w:color="auto" w:fill="FFFFFF"/>
        </w:rPr>
        <w:t>,</w:t>
      </w:r>
      <w:r w:rsidRPr="00E9074B">
        <w:rPr>
          <w:rStyle w:val="apple-converted-space"/>
          <w:rFonts w:ascii="Times New Roman" w:hAnsi="Times New Roman" w:cs="Times New Roman"/>
          <w:sz w:val="24"/>
          <w:szCs w:val="24"/>
          <w:shd w:val="clear" w:color="auto" w:fill="FFFFFF"/>
        </w:rPr>
        <w:t> </w:t>
      </w:r>
      <w:r w:rsidRPr="00E9074B">
        <w:rPr>
          <w:rFonts w:ascii="Times New Roman" w:hAnsi="Times New Roman" w:cs="Times New Roman"/>
          <w:i/>
          <w:iCs/>
          <w:sz w:val="24"/>
          <w:szCs w:val="24"/>
          <w:shd w:val="clear" w:color="auto" w:fill="FFFFFF"/>
        </w:rPr>
        <w:t>42</w:t>
      </w:r>
      <w:r w:rsidRPr="00E9074B">
        <w:rPr>
          <w:rFonts w:ascii="Times New Roman" w:hAnsi="Times New Roman" w:cs="Times New Roman"/>
          <w:sz w:val="24"/>
          <w:szCs w:val="24"/>
          <w:shd w:val="clear" w:color="auto" w:fill="FFFFFF"/>
        </w:rPr>
        <w:t>(2), 175-180.</w:t>
      </w:r>
    </w:p>
    <w:p w:rsidR="00210433" w:rsidRPr="00E9074B" w:rsidRDefault="00210433" w:rsidP="00210433">
      <w:pPr>
        <w:widowControl w:val="0"/>
        <w:autoSpaceDE w:val="0"/>
        <w:autoSpaceDN w:val="0"/>
        <w:adjustRightInd w:val="0"/>
        <w:spacing w:line="240" w:lineRule="auto"/>
        <w:ind w:hanging="720"/>
        <w:contextualSpacing/>
        <w:rPr>
          <w:rFonts w:ascii="Times New Roman" w:hAnsi="Times New Roman" w:cs="Times New Roman"/>
          <w:bCs/>
          <w:sz w:val="24"/>
          <w:szCs w:val="24"/>
        </w:rPr>
      </w:pPr>
      <w:r w:rsidRPr="00E9074B">
        <w:rPr>
          <w:rFonts w:ascii="Times New Roman" w:hAnsi="Times New Roman" w:cs="Times New Roman"/>
          <w:color w:val="222222"/>
          <w:sz w:val="24"/>
          <w:szCs w:val="24"/>
          <w:shd w:val="clear" w:color="auto" w:fill="FFFFFF"/>
        </w:rPr>
        <w:t xml:space="preserve">Roth, R. M., </w:t>
      </w:r>
      <w:proofErr w:type="spellStart"/>
      <w:r w:rsidRPr="00E9074B">
        <w:rPr>
          <w:rFonts w:ascii="Times New Roman" w:hAnsi="Times New Roman" w:cs="Times New Roman"/>
          <w:color w:val="222222"/>
          <w:sz w:val="24"/>
          <w:szCs w:val="24"/>
          <w:shd w:val="clear" w:color="auto" w:fill="FFFFFF"/>
        </w:rPr>
        <w:t>Isquith</w:t>
      </w:r>
      <w:proofErr w:type="spellEnd"/>
      <w:r w:rsidRPr="00E9074B">
        <w:rPr>
          <w:rFonts w:ascii="Times New Roman" w:hAnsi="Times New Roman" w:cs="Times New Roman"/>
          <w:color w:val="222222"/>
          <w:sz w:val="24"/>
          <w:szCs w:val="24"/>
          <w:shd w:val="clear" w:color="auto" w:fill="FFFFFF"/>
        </w:rPr>
        <w:t xml:space="preserve">, P. K., &amp; </w:t>
      </w:r>
      <w:proofErr w:type="spellStart"/>
      <w:r w:rsidRPr="00E9074B">
        <w:rPr>
          <w:rFonts w:ascii="Times New Roman" w:hAnsi="Times New Roman" w:cs="Times New Roman"/>
          <w:color w:val="222222"/>
          <w:sz w:val="24"/>
          <w:szCs w:val="24"/>
          <w:shd w:val="clear" w:color="auto" w:fill="FFFFFF"/>
        </w:rPr>
        <w:t>Gioia</w:t>
      </w:r>
      <w:proofErr w:type="spellEnd"/>
      <w:r w:rsidRPr="00E9074B">
        <w:rPr>
          <w:rFonts w:ascii="Times New Roman" w:hAnsi="Times New Roman" w:cs="Times New Roman"/>
          <w:color w:val="222222"/>
          <w:sz w:val="24"/>
          <w:szCs w:val="24"/>
          <w:shd w:val="clear" w:color="auto" w:fill="FFFFFF"/>
        </w:rPr>
        <w:t>, G. A. (2005). Behavior rating inventory of executive function-adult version (BRIEF-A).</w:t>
      </w:r>
      <w:r w:rsidRPr="00E9074B">
        <w:rPr>
          <w:rStyle w:val="apple-converted-space"/>
          <w:rFonts w:ascii="Times New Roman" w:hAnsi="Times New Roman" w:cs="Times New Roman"/>
          <w:color w:val="222222"/>
          <w:sz w:val="24"/>
          <w:szCs w:val="24"/>
          <w:shd w:val="clear" w:color="auto" w:fill="FFFFFF"/>
        </w:rPr>
        <w:t> </w:t>
      </w:r>
      <w:r w:rsidRPr="00E9074B">
        <w:rPr>
          <w:rFonts w:ascii="Times New Roman" w:hAnsi="Times New Roman" w:cs="Times New Roman"/>
          <w:i/>
          <w:iCs/>
          <w:color w:val="222222"/>
          <w:sz w:val="24"/>
          <w:szCs w:val="24"/>
          <w:shd w:val="clear" w:color="auto" w:fill="FFFFFF"/>
        </w:rPr>
        <w:t>Lutz, FL: Psychological Assessment Resources</w:t>
      </w:r>
      <w:r w:rsidRPr="00E9074B">
        <w:rPr>
          <w:rFonts w:ascii="Times New Roman" w:hAnsi="Times New Roman" w:cs="Times New Roman"/>
          <w:color w:val="222222"/>
          <w:sz w:val="24"/>
          <w:szCs w:val="24"/>
          <w:shd w:val="clear" w:color="auto" w:fill="FFFFFF"/>
        </w:rPr>
        <w:t>.</w:t>
      </w:r>
    </w:p>
    <w:p w:rsidR="00210433" w:rsidRPr="00E9074B" w:rsidRDefault="00210433" w:rsidP="00210433">
      <w:pPr>
        <w:spacing w:line="240" w:lineRule="auto"/>
        <w:ind w:hanging="720"/>
        <w:contextualSpacing/>
        <w:rPr>
          <w:rFonts w:ascii="Times New Roman" w:hAnsi="Times New Roman" w:cs="Times New Roman"/>
          <w:bCs/>
          <w:sz w:val="24"/>
          <w:szCs w:val="24"/>
        </w:rPr>
      </w:pPr>
      <w:proofErr w:type="spellStart"/>
      <w:r w:rsidRPr="00E9074B">
        <w:rPr>
          <w:rFonts w:ascii="Times New Roman" w:hAnsi="Times New Roman" w:cs="Times New Roman"/>
          <w:bCs/>
          <w:sz w:val="24"/>
          <w:szCs w:val="24"/>
        </w:rPr>
        <w:t>Skwerer</w:t>
      </w:r>
      <w:proofErr w:type="spellEnd"/>
      <w:r w:rsidRPr="00E9074B">
        <w:rPr>
          <w:rFonts w:ascii="Times New Roman" w:hAnsi="Times New Roman" w:cs="Times New Roman"/>
          <w:bCs/>
          <w:sz w:val="24"/>
          <w:szCs w:val="24"/>
        </w:rPr>
        <w:t xml:space="preserve">, D. P., </w:t>
      </w:r>
      <w:proofErr w:type="spellStart"/>
      <w:r w:rsidRPr="00E9074B">
        <w:rPr>
          <w:rFonts w:ascii="Times New Roman" w:hAnsi="Times New Roman" w:cs="Times New Roman"/>
          <w:bCs/>
          <w:sz w:val="24"/>
          <w:szCs w:val="24"/>
        </w:rPr>
        <w:t>Borum</w:t>
      </w:r>
      <w:proofErr w:type="spellEnd"/>
      <w:r w:rsidRPr="00E9074B">
        <w:rPr>
          <w:rFonts w:ascii="Times New Roman" w:hAnsi="Times New Roman" w:cs="Times New Roman"/>
          <w:bCs/>
          <w:sz w:val="24"/>
          <w:szCs w:val="24"/>
        </w:rPr>
        <w:t xml:space="preserve">, L., </w:t>
      </w:r>
      <w:proofErr w:type="spellStart"/>
      <w:r w:rsidRPr="00E9074B">
        <w:rPr>
          <w:rFonts w:ascii="Times New Roman" w:hAnsi="Times New Roman" w:cs="Times New Roman"/>
          <w:bCs/>
          <w:sz w:val="24"/>
          <w:szCs w:val="24"/>
        </w:rPr>
        <w:t>Verbalis</w:t>
      </w:r>
      <w:proofErr w:type="spellEnd"/>
      <w:r w:rsidRPr="00E9074B">
        <w:rPr>
          <w:rFonts w:ascii="Times New Roman" w:hAnsi="Times New Roman" w:cs="Times New Roman"/>
          <w:bCs/>
          <w:sz w:val="24"/>
          <w:szCs w:val="24"/>
        </w:rPr>
        <w:t xml:space="preserve">, A., Schofield, C., Crawford, N., </w:t>
      </w:r>
      <w:proofErr w:type="spellStart"/>
      <w:r w:rsidRPr="00E9074B">
        <w:rPr>
          <w:rFonts w:ascii="Times New Roman" w:hAnsi="Times New Roman" w:cs="Times New Roman"/>
          <w:bCs/>
          <w:sz w:val="24"/>
          <w:szCs w:val="24"/>
        </w:rPr>
        <w:t>Ciciolla</w:t>
      </w:r>
      <w:proofErr w:type="spellEnd"/>
      <w:r w:rsidRPr="00E9074B">
        <w:rPr>
          <w:rFonts w:ascii="Times New Roman" w:hAnsi="Times New Roman" w:cs="Times New Roman"/>
          <w:bCs/>
          <w:sz w:val="24"/>
          <w:szCs w:val="24"/>
        </w:rPr>
        <w:t xml:space="preserve">, L., &amp; </w:t>
      </w:r>
      <w:proofErr w:type="spellStart"/>
      <w:r w:rsidRPr="00E9074B">
        <w:rPr>
          <w:rFonts w:ascii="Times New Roman" w:hAnsi="Times New Roman" w:cs="Times New Roman"/>
          <w:bCs/>
          <w:sz w:val="24"/>
          <w:szCs w:val="24"/>
        </w:rPr>
        <w:t>Tager-Flusberg</w:t>
      </w:r>
      <w:proofErr w:type="spellEnd"/>
      <w:r w:rsidRPr="00E9074B">
        <w:rPr>
          <w:rFonts w:ascii="Times New Roman" w:hAnsi="Times New Roman" w:cs="Times New Roman"/>
          <w:bCs/>
          <w:sz w:val="24"/>
          <w:szCs w:val="24"/>
        </w:rPr>
        <w:t>, H. (2008). Autonomic responses to dynamic displays of facial expressions in adolescents and adults with Williams syndrome. </w:t>
      </w:r>
      <w:r w:rsidRPr="00E9074B">
        <w:rPr>
          <w:rFonts w:ascii="Times New Roman" w:hAnsi="Times New Roman" w:cs="Times New Roman"/>
          <w:bCs/>
          <w:i/>
          <w:sz w:val="24"/>
          <w:szCs w:val="24"/>
        </w:rPr>
        <w:t>Social cognitive and affective neuroscience</w:t>
      </w:r>
      <w:r w:rsidRPr="00E9074B">
        <w:rPr>
          <w:rFonts w:ascii="Times New Roman" w:hAnsi="Times New Roman" w:cs="Times New Roman"/>
          <w:bCs/>
          <w:sz w:val="24"/>
          <w:szCs w:val="24"/>
        </w:rPr>
        <w:t>, nsn041.</w:t>
      </w:r>
    </w:p>
    <w:p w:rsidR="00210433" w:rsidRPr="00E9074B" w:rsidRDefault="00210433" w:rsidP="00210433">
      <w:pPr>
        <w:spacing w:line="240" w:lineRule="auto"/>
        <w:ind w:hanging="720"/>
        <w:contextualSpacing/>
        <w:rPr>
          <w:rFonts w:ascii="Times New Roman" w:hAnsi="Times New Roman" w:cs="Times New Roman"/>
          <w:bCs/>
          <w:sz w:val="24"/>
          <w:szCs w:val="24"/>
        </w:rPr>
      </w:pPr>
      <w:r w:rsidRPr="00E9074B">
        <w:rPr>
          <w:rFonts w:ascii="Times New Roman" w:hAnsi="Times New Roman" w:cs="Times New Roman"/>
          <w:bCs/>
          <w:sz w:val="24"/>
          <w:szCs w:val="24"/>
        </w:rPr>
        <w:t xml:space="preserve">Sparrow, S. S., </w:t>
      </w:r>
      <w:proofErr w:type="spellStart"/>
      <w:r w:rsidRPr="00E9074B">
        <w:rPr>
          <w:rFonts w:ascii="Times New Roman" w:hAnsi="Times New Roman" w:cs="Times New Roman"/>
          <w:bCs/>
          <w:sz w:val="24"/>
          <w:szCs w:val="24"/>
        </w:rPr>
        <w:t>Cicchetti</w:t>
      </w:r>
      <w:proofErr w:type="spellEnd"/>
      <w:r w:rsidRPr="00E9074B">
        <w:rPr>
          <w:rFonts w:ascii="Times New Roman" w:hAnsi="Times New Roman" w:cs="Times New Roman"/>
          <w:bCs/>
          <w:sz w:val="24"/>
          <w:szCs w:val="24"/>
        </w:rPr>
        <w:t xml:space="preserve">, D. V., &amp; </w:t>
      </w:r>
      <w:proofErr w:type="spellStart"/>
      <w:r w:rsidRPr="00E9074B">
        <w:rPr>
          <w:rFonts w:ascii="Times New Roman" w:hAnsi="Times New Roman" w:cs="Times New Roman"/>
          <w:bCs/>
          <w:sz w:val="24"/>
          <w:szCs w:val="24"/>
        </w:rPr>
        <w:t>Balla</w:t>
      </w:r>
      <w:proofErr w:type="spellEnd"/>
      <w:r w:rsidRPr="00E9074B">
        <w:rPr>
          <w:rFonts w:ascii="Times New Roman" w:hAnsi="Times New Roman" w:cs="Times New Roman"/>
          <w:bCs/>
          <w:sz w:val="24"/>
          <w:szCs w:val="24"/>
        </w:rPr>
        <w:t xml:space="preserve">, D. A. (1989). The vineland adaptive </w:t>
      </w:r>
      <w:proofErr w:type="spellStart"/>
      <w:r w:rsidRPr="00E9074B">
        <w:rPr>
          <w:rFonts w:ascii="Times New Roman" w:hAnsi="Times New Roman" w:cs="Times New Roman"/>
          <w:bCs/>
          <w:sz w:val="24"/>
          <w:szCs w:val="24"/>
        </w:rPr>
        <w:t>behavior</w:t>
      </w:r>
      <w:proofErr w:type="spellEnd"/>
      <w:r w:rsidRPr="00E9074B">
        <w:rPr>
          <w:rFonts w:ascii="Times New Roman" w:hAnsi="Times New Roman" w:cs="Times New Roman"/>
          <w:bCs/>
          <w:sz w:val="24"/>
          <w:szCs w:val="24"/>
        </w:rPr>
        <w:t xml:space="preserve"> scales. </w:t>
      </w:r>
      <w:r w:rsidRPr="00E9074B">
        <w:rPr>
          <w:rFonts w:ascii="Times New Roman" w:hAnsi="Times New Roman" w:cs="Times New Roman"/>
          <w:bCs/>
          <w:i/>
          <w:sz w:val="24"/>
          <w:szCs w:val="24"/>
        </w:rPr>
        <w:t>Major psychological assessment instruments</w:t>
      </w:r>
      <w:r w:rsidRPr="00E9074B">
        <w:rPr>
          <w:rFonts w:ascii="Times New Roman" w:hAnsi="Times New Roman" w:cs="Times New Roman"/>
          <w:bCs/>
          <w:sz w:val="24"/>
          <w:szCs w:val="24"/>
        </w:rPr>
        <w:t>, 2, 199-231.</w:t>
      </w:r>
    </w:p>
    <w:p w:rsidR="00210433" w:rsidRPr="00E9074B" w:rsidRDefault="00210433" w:rsidP="00210433">
      <w:pPr>
        <w:spacing w:line="240" w:lineRule="auto"/>
        <w:ind w:hanging="720"/>
        <w:contextualSpacing/>
        <w:rPr>
          <w:rFonts w:ascii="Times New Roman" w:hAnsi="Times New Roman" w:cs="Times New Roman"/>
          <w:bCs/>
          <w:sz w:val="24"/>
          <w:szCs w:val="24"/>
        </w:rPr>
      </w:pPr>
      <w:r w:rsidRPr="00E9074B">
        <w:rPr>
          <w:rFonts w:ascii="Times New Roman" w:hAnsi="Times New Roman" w:cs="Times New Roman"/>
          <w:bCs/>
          <w:sz w:val="24"/>
          <w:szCs w:val="24"/>
        </w:rPr>
        <w:t xml:space="preserve">Spence, S. H. (1998). A measure of anxiety symptoms among children. </w:t>
      </w:r>
      <w:r w:rsidRPr="00E9074B">
        <w:rPr>
          <w:rFonts w:ascii="Times New Roman" w:hAnsi="Times New Roman" w:cs="Times New Roman"/>
          <w:bCs/>
          <w:i/>
          <w:sz w:val="24"/>
          <w:szCs w:val="24"/>
        </w:rPr>
        <w:t>Behaviour research and therapy,</w:t>
      </w:r>
      <w:r w:rsidRPr="00E9074B">
        <w:rPr>
          <w:rFonts w:ascii="Times New Roman" w:hAnsi="Times New Roman" w:cs="Times New Roman"/>
          <w:bCs/>
          <w:sz w:val="24"/>
          <w:szCs w:val="24"/>
        </w:rPr>
        <w:t> 36(5), 545-566.</w:t>
      </w:r>
    </w:p>
    <w:p w:rsidR="00210433" w:rsidRPr="00E9074B" w:rsidRDefault="00210433" w:rsidP="00210433">
      <w:pPr>
        <w:spacing w:line="240" w:lineRule="auto"/>
        <w:ind w:hanging="720"/>
        <w:contextualSpacing/>
        <w:rPr>
          <w:rFonts w:ascii="Times New Roman" w:hAnsi="Times New Roman" w:cs="Times New Roman"/>
          <w:color w:val="222222"/>
          <w:sz w:val="24"/>
          <w:szCs w:val="24"/>
          <w:shd w:val="clear" w:color="auto" w:fill="FFFFFF"/>
        </w:rPr>
      </w:pPr>
      <w:proofErr w:type="spellStart"/>
      <w:r w:rsidRPr="00E9074B">
        <w:rPr>
          <w:rFonts w:ascii="Times New Roman" w:hAnsi="Times New Roman" w:cs="Times New Roman"/>
          <w:color w:val="222222"/>
          <w:sz w:val="24"/>
          <w:szCs w:val="24"/>
          <w:shd w:val="clear" w:color="auto" w:fill="FFFFFF"/>
        </w:rPr>
        <w:t>Stinton</w:t>
      </w:r>
      <w:proofErr w:type="spellEnd"/>
      <w:r w:rsidRPr="00E9074B">
        <w:rPr>
          <w:rFonts w:ascii="Times New Roman" w:hAnsi="Times New Roman" w:cs="Times New Roman"/>
          <w:color w:val="222222"/>
          <w:sz w:val="24"/>
          <w:szCs w:val="24"/>
          <w:shd w:val="clear" w:color="auto" w:fill="FFFFFF"/>
        </w:rPr>
        <w:t xml:space="preserve">, C., </w:t>
      </w:r>
      <w:proofErr w:type="spellStart"/>
      <w:r w:rsidRPr="00E9074B">
        <w:rPr>
          <w:rFonts w:ascii="Times New Roman" w:hAnsi="Times New Roman" w:cs="Times New Roman"/>
          <w:color w:val="222222"/>
          <w:sz w:val="24"/>
          <w:szCs w:val="24"/>
          <w:shd w:val="clear" w:color="auto" w:fill="FFFFFF"/>
        </w:rPr>
        <w:t>Elison</w:t>
      </w:r>
      <w:proofErr w:type="spellEnd"/>
      <w:r w:rsidRPr="00E9074B">
        <w:rPr>
          <w:rFonts w:ascii="Times New Roman" w:hAnsi="Times New Roman" w:cs="Times New Roman"/>
          <w:color w:val="222222"/>
          <w:sz w:val="24"/>
          <w:szCs w:val="24"/>
          <w:shd w:val="clear" w:color="auto" w:fill="FFFFFF"/>
        </w:rPr>
        <w:t>, S., &amp; Howlin, P. (2010). Mental health problems in adults with Williams syndrome.</w:t>
      </w:r>
      <w:r w:rsidRPr="00E9074B">
        <w:rPr>
          <w:rStyle w:val="apple-converted-space"/>
          <w:rFonts w:ascii="Times New Roman" w:hAnsi="Times New Roman" w:cs="Times New Roman"/>
          <w:color w:val="222222"/>
          <w:sz w:val="24"/>
          <w:szCs w:val="24"/>
          <w:shd w:val="clear" w:color="auto" w:fill="FFFFFF"/>
        </w:rPr>
        <w:t> </w:t>
      </w:r>
      <w:r w:rsidRPr="00E9074B">
        <w:rPr>
          <w:rFonts w:ascii="Times New Roman" w:hAnsi="Times New Roman" w:cs="Times New Roman"/>
          <w:i/>
          <w:iCs/>
          <w:color w:val="222222"/>
          <w:sz w:val="24"/>
          <w:szCs w:val="24"/>
          <w:shd w:val="clear" w:color="auto" w:fill="FFFFFF"/>
        </w:rPr>
        <w:t>Journal Information</w:t>
      </w:r>
      <w:r w:rsidRPr="00E9074B">
        <w:rPr>
          <w:rFonts w:ascii="Times New Roman" w:hAnsi="Times New Roman" w:cs="Times New Roman"/>
          <w:color w:val="222222"/>
          <w:sz w:val="24"/>
          <w:szCs w:val="24"/>
          <w:shd w:val="clear" w:color="auto" w:fill="FFFFFF"/>
        </w:rPr>
        <w:t>,</w:t>
      </w:r>
      <w:r w:rsidRPr="00E9074B">
        <w:rPr>
          <w:rStyle w:val="apple-converted-space"/>
          <w:rFonts w:ascii="Times New Roman" w:hAnsi="Times New Roman" w:cs="Times New Roman"/>
          <w:color w:val="222222"/>
          <w:sz w:val="24"/>
          <w:szCs w:val="24"/>
          <w:shd w:val="clear" w:color="auto" w:fill="FFFFFF"/>
        </w:rPr>
        <w:t> </w:t>
      </w:r>
      <w:r w:rsidRPr="00E9074B">
        <w:rPr>
          <w:rFonts w:ascii="Times New Roman" w:hAnsi="Times New Roman" w:cs="Times New Roman"/>
          <w:i/>
          <w:iCs/>
          <w:color w:val="222222"/>
          <w:sz w:val="24"/>
          <w:szCs w:val="24"/>
          <w:shd w:val="clear" w:color="auto" w:fill="FFFFFF"/>
        </w:rPr>
        <w:t>115</w:t>
      </w:r>
      <w:r w:rsidRPr="00E9074B">
        <w:rPr>
          <w:rFonts w:ascii="Times New Roman" w:hAnsi="Times New Roman" w:cs="Times New Roman"/>
          <w:color w:val="222222"/>
          <w:sz w:val="24"/>
          <w:szCs w:val="24"/>
          <w:shd w:val="clear" w:color="auto" w:fill="FFFFFF"/>
        </w:rPr>
        <w:t>(1).</w:t>
      </w:r>
    </w:p>
    <w:p w:rsidR="00210433" w:rsidRPr="00E9074B" w:rsidRDefault="00210433" w:rsidP="00210433">
      <w:pPr>
        <w:spacing w:line="240" w:lineRule="auto"/>
        <w:ind w:hanging="720"/>
        <w:contextualSpacing/>
        <w:rPr>
          <w:rFonts w:ascii="Times New Roman" w:hAnsi="Times New Roman" w:cs="Times New Roman"/>
          <w:sz w:val="24"/>
          <w:szCs w:val="24"/>
        </w:rPr>
      </w:pPr>
      <w:proofErr w:type="spellStart"/>
      <w:r w:rsidRPr="00E9074B">
        <w:rPr>
          <w:rFonts w:ascii="Times New Roman" w:hAnsi="Times New Roman" w:cs="Times New Roman"/>
          <w:sz w:val="24"/>
          <w:szCs w:val="24"/>
        </w:rPr>
        <w:t>Vos</w:t>
      </w:r>
      <w:proofErr w:type="spellEnd"/>
      <w:r w:rsidRPr="00E9074B">
        <w:rPr>
          <w:rFonts w:ascii="Times New Roman" w:hAnsi="Times New Roman" w:cs="Times New Roman"/>
          <w:sz w:val="24"/>
          <w:szCs w:val="24"/>
        </w:rPr>
        <w:t xml:space="preserve">, P., De Cock, P., </w:t>
      </w:r>
      <w:proofErr w:type="spellStart"/>
      <w:r w:rsidRPr="00E9074B">
        <w:rPr>
          <w:rFonts w:ascii="Times New Roman" w:hAnsi="Times New Roman" w:cs="Times New Roman"/>
          <w:sz w:val="24"/>
          <w:szCs w:val="24"/>
        </w:rPr>
        <w:t>Munde</w:t>
      </w:r>
      <w:proofErr w:type="spellEnd"/>
      <w:r w:rsidRPr="00E9074B">
        <w:rPr>
          <w:rFonts w:ascii="Times New Roman" w:hAnsi="Times New Roman" w:cs="Times New Roman"/>
          <w:sz w:val="24"/>
          <w:szCs w:val="24"/>
        </w:rPr>
        <w:t xml:space="preserve">, V., </w:t>
      </w:r>
      <w:proofErr w:type="spellStart"/>
      <w:r w:rsidRPr="00E9074B">
        <w:rPr>
          <w:rFonts w:ascii="Times New Roman" w:hAnsi="Times New Roman" w:cs="Times New Roman"/>
          <w:sz w:val="24"/>
          <w:szCs w:val="24"/>
        </w:rPr>
        <w:t>Petry</w:t>
      </w:r>
      <w:proofErr w:type="spellEnd"/>
      <w:r w:rsidRPr="00E9074B">
        <w:rPr>
          <w:rFonts w:ascii="Times New Roman" w:hAnsi="Times New Roman" w:cs="Times New Roman"/>
          <w:sz w:val="24"/>
          <w:szCs w:val="24"/>
        </w:rPr>
        <w:t xml:space="preserve">, K., Van Den </w:t>
      </w:r>
      <w:proofErr w:type="spellStart"/>
      <w:r w:rsidRPr="00E9074B">
        <w:rPr>
          <w:rFonts w:ascii="Times New Roman" w:hAnsi="Times New Roman" w:cs="Times New Roman"/>
          <w:sz w:val="24"/>
          <w:szCs w:val="24"/>
        </w:rPr>
        <w:t>Noortgate</w:t>
      </w:r>
      <w:proofErr w:type="spellEnd"/>
      <w:r w:rsidRPr="00E9074B">
        <w:rPr>
          <w:rFonts w:ascii="Times New Roman" w:hAnsi="Times New Roman" w:cs="Times New Roman"/>
          <w:sz w:val="24"/>
          <w:szCs w:val="24"/>
        </w:rPr>
        <w:t xml:space="preserve">, W., &amp; </w:t>
      </w:r>
      <w:proofErr w:type="spellStart"/>
      <w:r w:rsidRPr="00E9074B">
        <w:rPr>
          <w:rFonts w:ascii="Times New Roman" w:hAnsi="Times New Roman" w:cs="Times New Roman"/>
          <w:sz w:val="24"/>
          <w:szCs w:val="24"/>
        </w:rPr>
        <w:t>Maes</w:t>
      </w:r>
      <w:proofErr w:type="spellEnd"/>
      <w:r w:rsidRPr="00E9074B">
        <w:rPr>
          <w:rFonts w:ascii="Times New Roman" w:hAnsi="Times New Roman" w:cs="Times New Roman"/>
          <w:sz w:val="24"/>
          <w:szCs w:val="24"/>
        </w:rPr>
        <w:t xml:space="preserve">, B. (2012). The tell-tale: What do heart rate; skin temperature and skin conductance reveal about emotions of people with severe and profound intellectual disabilities? </w:t>
      </w:r>
      <w:r w:rsidRPr="00E9074B">
        <w:rPr>
          <w:rFonts w:ascii="Times New Roman" w:hAnsi="Times New Roman" w:cs="Times New Roman"/>
          <w:i/>
          <w:sz w:val="24"/>
          <w:szCs w:val="24"/>
        </w:rPr>
        <w:t>Research in developmental disabilities</w:t>
      </w:r>
      <w:r w:rsidRPr="00E9074B">
        <w:rPr>
          <w:rFonts w:ascii="Times New Roman" w:hAnsi="Times New Roman" w:cs="Times New Roman"/>
          <w:sz w:val="24"/>
          <w:szCs w:val="24"/>
        </w:rPr>
        <w:t>, 33(4), 1117-1127.</w:t>
      </w:r>
    </w:p>
    <w:p w:rsidR="00210433" w:rsidRPr="00E9074B" w:rsidRDefault="00210433" w:rsidP="00210433">
      <w:pPr>
        <w:widowControl w:val="0"/>
        <w:tabs>
          <w:tab w:val="left" w:pos="-1094"/>
          <w:tab w:val="left" w:pos="-22"/>
          <w:tab w:val="left" w:pos="1507"/>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hanging="720"/>
        <w:contextualSpacing/>
        <w:rPr>
          <w:rFonts w:ascii="Times New Roman" w:hAnsi="Times New Roman" w:cs="Times New Roman"/>
          <w:sz w:val="24"/>
          <w:szCs w:val="24"/>
        </w:rPr>
      </w:pPr>
      <w:r w:rsidRPr="00E9074B">
        <w:rPr>
          <w:rFonts w:ascii="Times New Roman" w:hAnsi="Times New Roman" w:cs="Times New Roman"/>
          <w:sz w:val="24"/>
          <w:szCs w:val="24"/>
        </w:rPr>
        <w:t>Wechsler, D. (1999). </w:t>
      </w:r>
      <w:r w:rsidRPr="00E9074B">
        <w:rPr>
          <w:rFonts w:ascii="Times New Roman" w:hAnsi="Times New Roman" w:cs="Times New Roman"/>
          <w:i/>
          <w:sz w:val="24"/>
          <w:szCs w:val="24"/>
        </w:rPr>
        <w:t>Wechsler abbreviated scale of intelligence</w:t>
      </w:r>
      <w:r w:rsidRPr="00E9074B">
        <w:rPr>
          <w:rFonts w:ascii="Times New Roman" w:hAnsi="Times New Roman" w:cs="Times New Roman"/>
          <w:sz w:val="24"/>
          <w:szCs w:val="24"/>
        </w:rPr>
        <w:t>. Psychological Corporation.</w:t>
      </w:r>
    </w:p>
    <w:p w:rsidR="00210433" w:rsidRPr="00E9074B" w:rsidRDefault="00210433" w:rsidP="00210433">
      <w:pPr>
        <w:spacing w:line="240" w:lineRule="auto"/>
        <w:ind w:hanging="720"/>
        <w:contextualSpacing/>
        <w:rPr>
          <w:rFonts w:ascii="Times New Roman" w:hAnsi="Times New Roman" w:cs="Times New Roman"/>
          <w:color w:val="222222"/>
          <w:sz w:val="24"/>
          <w:szCs w:val="24"/>
          <w:shd w:val="clear" w:color="auto" w:fill="FFFFFF"/>
        </w:rPr>
      </w:pPr>
      <w:r w:rsidRPr="00E9074B">
        <w:rPr>
          <w:rFonts w:ascii="Times New Roman" w:hAnsi="Times New Roman" w:cs="Times New Roman"/>
          <w:color w:val="222222"/>
          <w:sz w:val="24"/>
          <w:szCs w:val="24"/>
          <w:shd w:val="clear" w:color="auto" w:fill="FFFFFF"/>
        </w:rPr>
        <w:t>Williams, J. M. G., Mathews, A., &amp; MacLeod, C. (1996). The emotional Stroop task and psychopathology.</w:t>
      </w:r>
      <w:r w:rsidRPr="00E9074B">
        <w:rPr>
          <w:rStyle w:val="apple-converted-space"/>
          <w:rFonts w:ascii="Times New Roman" w:hAnsi="Times New Roman" w:cs="Times New Roman"/>
          <w:color w:val="222222"/>
          <w:sz w:val="24"/>
          <w:szCs w:val="24"/>
          <w:shd w:val="clear" w:color="auto" w:fill="FFFFFF"/>
        </w:rPr>
        <w:t> </w:t>
      </w:r>
      <w:r w:rsidRPr="00E9074B">
        <w:rPr>
          <w:rFonts w:ascii="Times New Roman" w:hAnsi="Times New Roman" w:cs="Times New Roman"/>
          <w:i/>
          <w:iCs/>
          <w:color w:val="222222"/>
          <w:sz w:val="24"/>
          <w:szCs w:val="24"/>
          <w:shd w:val="clear" w:color="auto" w:fill="FFFFFF"/>
        </w:rPr>
        <w:t>Psychological bulletin</w:t>
      </w:r>
      <w:r w:rsidRPr="00E9074B">
        <w:rPr>
          <w:rFonts w:ascii="Times New Roman" w:hAnsi="Times New Roman" w:cs="Times New Roman"/>
          <w:color w:val="222222"/>
          <w:sz w:val="24"/>
          <w:szCs w:val="24"/>
          <w:shd w:val="clear" w:color="auto" w:fill="FFFFFF"/>
        </w:rPr>
        <w:t>,</w:t>
      </w:r>
      <w:r w:rsidRPr="00E9074B">
        <w:rPr>
          <w:rStyle w:val="apple-converted-space"/>
          <w:rFonts w:ascii="Times New Roman" w:hAnsi="Times New Roman" w:cs="Times New Roman"/>
          <w:color w:val="222222"/>
          <w:sz w:val="24"/>
          <w:szCs w:val="24"/>
          <w:shd w:val="clear" w:color="auto" w:fill="FFFFFF"/>
        </w:rPr>
        <w:t> </w:t>
      </w:r>
      <w:r w:rsidRPr="00E9074B">
        <w:rPr>
          <w:rFonts w:ascii="Times New Roman" w:hAnsi="Times New Roman" w:cs="Times New Roman"/>
          <w:i/>
          <w:iCs/>
          <w:color w:val="222222"/>
          <w:sz w:val="24"/>
          <w:szCs w:val="24"/>
          <w:shd w:val="clear" w:color="auto" w:fill="FFFFFF"/>
        </w:rPr>
        <w:t>120</w:t>
      </w:r>
      <w:r w:rsidRPr="00E9074B">
        <w:rPr>
          <w:rFonts w:ascii="Times New Roman" w:hAnsi="Times New Roman" w:cs="Times New Roman"/>
          <w:color w:val="222222"/>
          <w:sz w:val="24"/>
          <w:szCs w:val="24"/>
          <w:shd w:val="clear" w:color="auto" w:fill="FFFFFF"/>
        </w:rPr>
        <w:t>(1), 3.</w:t>
      </w:r>
    </w:p>
    <w:p w:rsidR="00210433" w:rsidRPr="005F45B7" w:rsidRDefault="00210433" w:rsidP="005F45B7">
      <w:pPr>
        <w:spacing w:line="240" w:lineRule="auto"/>
        <w:ind w:hanging="720"/>
        <w:contextualSpacing/>
        <w:rPr>
          <w:rFonts w:ascii="Times New Roman" w:hAnsi="Times New Roman" w:cs="Times New Roman"/>
          <w:color w:val="222222"/>
          <w:sz w:val="24"/>
          <w:szCs w:val="24"/>
          <w:shd w:val="clear" w:color="auto" w:fill="FFFFFF"/>
        </w:rPr>
      </w:pPr>
      <w:r w:rsidRPr="00E9074B">
        <w:rPr>
          <w:rFonts w:ascii="Times New Roman" w:hAnsi="Times New Roman" w:cs="Times New Roman"/>
          <w:color w:val="222222"/>
          <w:sz w:val="24"/>
          <w:szCs w:val="24"/>
          <w:shd w:val="clear" w:color="auto" w:fill="FFFFFF"/>
        </w:rPr>
        <w:t>Woodruff</w:t>
      </w:r>
      <w:r w:rsidRPr="00E9074B">
        <w:rPr>
          <w:rFonts w:ascii="Cambria Math" w:hAnsi="Cambria Math" w:cs="Cambria Math"/>
          <w:color w:val="222222"/>
          <w:sz w:val="24"/>
          <w:szCs w:val="24"/>
          <w:shd w:val="clear" w:color="auto" w:fill="FFFFFF"/>
        </w:rPr>
        <w:t>‐</w:t>
      </w:r>
      <w:r w:rsidRPr="00E9074B">
        <w:rPr>
          <w:rFonts w:ascii="Times New Roman" w:hAnsi="Times New Roman" w:cs="Times New Roman"/>
          <w:color w:val="222222"/>
          <w:sz w:val="24"/>
          <w:szCs w:val="24"/>
          <w:shd w:val="clear" w:color="auto" w:fill="FFFFFF"/>
        </w:rPr>
        <w:t xml:space="preserve">Borden, J., </w:t>
      </w:r>
      <w:proofErr w:type="spellStart"/>
      <w:r w:rsidRPr="00E9074B">
        <w:rPr>
          <w:rFonts w:ascii="Times New Roman" w:hAnsi="Times New Roman" w:cs="Times New Roman"/>
          <w:color w:val="222222"/>
          <w:sz w:val="24"/>
          <w:szCs w:val="24"/>
          <w:shd w:val="clear" w:color="auto" w:fill="FFFFFF"/>
        </w:rPr>
        <w:t>Kistler</w:t>
      </w:r>
      <w:proofErr w:type="spellEnd"/>
      <w:r w:rsidRPr="00E9074B">
        <w:rPr>
          <w:rFonts w:ascii="Times New Roman" w:hAnsi="Times New Roman" w:cs="Times New Roman"/>
          <w:color w:val="222222"/>
          <w:sz w:val="24"/>
          <w:szCs w:val="24"/>
          <w:shd w:val="clear" w:color="auto" w:fill="FFFFFF"/>
        </w:rPr>
        <w:t xml:space="preserve">, D. J., Henderson, D. R., Crawford, N. A., &amp; </w:t>
      </w:r>
      <w:proofErr w:type="spellStart"/>
      <w:r w:rsidRPr="00E9074B">
        <w:rPr>
          <w:rFonts w:ascii="Times New Roman" w:hAnsi="Times New Roman" w:cs="Times New Roman"/>
          <w:color w:val="222222"/>
          <w:sz w:val="24"/>
          <w:szCs w:val="24"/>
          <w:shd w:val="clear" w:color="auto" w:fill="FFFFFF"/>
        </w:rPr>
        <w:t>Mervis</w:t>
      </w:r>
      <w:proofErr w:type="spellEnd"/>
      <w:r w:rsidRPr="00E9074B">
        <w:rPr>
          <w:rFonts w:ascii="Times New Roman" w:hAnsi="Times New Roman" w:cs="Times New Roman"/>
          <w:color w:val="222222"/>
          <w:sz w:val="24"/>
          <w:szCs w:val="24"/>
          <w:shd w:val="clear" w:color="auto" w:fill="FFFFFF"/>
        </w:rPr>
        <w:t>, C. B. (2010). Longitudinal course of anxiety in children and adolescents with Williams syndrome. In</w:t>
      </w:r>
      <w:r w:rsidRPr="00E9074B">
        <w:rPr>
          <w:rStyle w:val="apple-converted-space"/>
          <w:rFonts w:ascii="Times New Roman" w:hAnsi="Times New Roman" w:cs="Times New Roman"/>
          <w:color w:val="222222"/>
          <w:sz w:val="24"/>
          <w:szCs w:val="24"/>
          <w:shd w:val="clear" w:color="auto" w:fill="FFFFFF"/>
        </w:rPr>
        <w:t> </w:t>
      </w:r>
      <w:r w:rsidRPr="00E9074B">
        <w:rPr>
          <w:rFonts w:ascii="Times New Roman" w:hAnsi="Times New Roman" w:cs="Times New Roman"/>
          <w:i/>
          <w:iCs/>
          <w:color w:val="222222"/>
          <w:sz w:val="24"/>
          <w:szCs w:val="24"/>
          <w:shd w:val="clear" w:color="auto" w:fill="FFFFFF"/>
        </w:rPr>
        <w:t>American Journal of Medical Genetics Part C: Seminars in Medical Genetics</w:t>
      </w:r>
      <w:r w:rsidRPr="00E9074B">
        <w:rPr>
          <w:rStyle w:val="apple-converted-space"/>
          <w:rFonts w:ascii="Times New Roman" w:hAnsi="Times New Roman" w:cs="Times New Roman"/>
          <w:color w:val="222222"/>
          <w:sz w:val="24"/>
          <w:szCs w:val="24"/>
          <w:shd w:val="clear" w:color="auto" w:fill="FFFFFF"/>
        </w:rPr>
        <w:t> </w:t>
      </w:r>
      <w:r w:rsidRPr="00E9074B">
        <w:rPr>
          <w:rFonts w:ascii="Times New Roman" w:hAnsi="Times New Roman" w:cs="Times New Roman"/>
          <w:color w:val="222222"/>
          <w:sz w:val="24"/>
          <w:szCs w:val="24"/>
          <w:shd w:val="clear" w:color="auto" w:fill="FFFFFF"/>
        </w:rPr>
        <w:t>(Vol. 154, No. 2, pp. 277-290). Wiley Subscription</w:t>
      </w:r>
      <w:r w:rsidRPr="00654690">
        <w:rPr>
          <w:rFonts w:ascii="Times New Roman" w:hAnsi="Times New Roman" w:cs="Times New Roman"/>
          <w:color w:val="222222"/>
          <w:sz w:val="24"/>
          <w:szCs w:val="24"/>
          <w:shd w:val="clear" w:color="auto" w:fill="FFFFFF"/>
        </w:rPr>
        <w:t xml:space="preserve"> Services, Inc., A Wiley Company.</w:t>
      </w:r>
    </w:p>
    <w:sectPr w:rsidR="00210433" w:rsidRPr="005F45B7" w:rsidSect="006033A3">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E9F" w:rsidRDefault="00F76E9F" w:rsidP="0029648B">
      <w:pPr>
        <w:spacing w:after="0" w:line="240" w:lineRule="auto"/>
      </w:pPr>
      <w:r>
        <w:separator/>
      </w:r>
    </w:p>
  </w:endnote>
  <w:endnote w:type="continuationSeparator" w:id="0">
    <w:p w:rsidR="00F76E9F" w:rsidRDefault="00F76E9F" w:rsidP="0029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
    <w:altName w:val="Arial Unicode MS"/>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E9F" w:rsidRDefault="00F76E9F" w:rsidP="0029648B">
      <w:pPr>
        <w:spacing w:after="0" w:line="240" w:lineRule="auto"/>
      </w:pPr>
      <w:r>
        <w:separator/>
      </w:r>
    </w:p>
  </w:footnote>
  <w:footnote w:type="continuationSeparator" w:id="0">
    <w:p w:rsidR="00F76E9F" w:rsidRDefault="00F76E9F" w:rsidP="00296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6D0" w:rsidRPr="006033A3" w:rsidRDefault="00E766D0">
    <w:pPr>
      <w:pStyle w:val="Header"/>
      <w:rPr>
        <w:rFonts w:ascii="Times New Roman" w:hAnsi="Times New Roman" w:cs="Times New Roman"/>
        <w:i/>
        <w:sz w:val="24"/>
      </w:rPr>
    </w:pPr>
    <w:r w:rsidRPr="006033A3">
      <w:rPr>
        <w:rFonts w:ascii="Times New Roman" w:hAnsi="Times New Roman" w:cs="Times New Roman"/>
        <w:i/>
        <w:sz w:val="24"/>
      </w:rPr>
      <w:ptab w:relativeTo="margin" w:alignment="center" w:leader="none"/>
    </w:r>
    <w:r w:rsidRPr="006033A3">
      <w:rPr>
        <w:rFonts w:ascii="Times New Roman" w:hAnsi="Times New Roman" w:cs="Times New Roman"/>
        <w:i/>
        <w:sz w:val="24"/>
      </w:rPr>
      <w:ptab w:relativeTo="margin" w:alignment="right" w:leader="none"/>
    </w:r>
    <w:r w:rsidR="00D444A8">
      <w:rPr>
        <w:rFonts w:ascii="Times New Roman" w:hAnsi="Times New Roman" w:cs="Times New Roman"/>
        <w:i/>
        <w:sz w:val="24"/>
      </w:rPr>
      <w:t>StudyProtocol_27</w:t>
    </w:r>
    <w:r w:rsidR="006033A3" w:rsidRPr="006033A3">
      <w:rPr>
        <w:rFonts w:ascii="Times New Roman" w:hAnsi="Times New Roman" w:cs="Times New Roman"/>
        <w:i/>
        <w:sz w:val="24"/>
      </w:rPr>
      <w:t>.0</w:t>
    </w:r>
    <w:r w:rsidR="00D444A8">
      <w:rPr>
        <w:rFonts w:ascii="Times New Roman" w:hAnsi="Times New Roman" w:cs="Times New Roman"/>
        <w:i/>
        <w:sz w:val="24"/>
      </w:rPr>
      <w:t>7</w:t>
    </w:r>
    <w:r w:rsidR="00065C05">
      <w:rPr>
        <w:rFonts w:ascii="Times New Roman" w:hAnsi="Times New Roman" w:cs="Times New Roman"/>
        <w:i/>
        <w:sz w:val="24"/>
      </w:rPr>
      <w:t>.16_V3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170"/>
    <w:multiLevelType w:val="hybridMultilevel"/>
    <w:tmpl w:val="A8B8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93E53"/>
    <w:multiLevelType w:val="hybridMultilevel"/>
    <w:tmpl w:val="49BC0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610C8"/>
    <w:multiLevelType w:val="hybridMultilevel"/>
    <w:tmpl w:val="E746E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A15DE3"/>
    <w:multiLevelType w:val="hybridMultilevel"/>
    <w:tmpl w:val="0E4258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753BAD"/>
    <w:multiLevelType w:val="hybridMultilevel"/>
    <w:tmpl w:val="44D4E452"/>
    <w:lvl w:ilvl="0" w:tplc="AB36BD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A40DAC"/>
    <w:multiLevelType w:val="hybridMultilevel"/>
    <w:tmpl w:val="CCE2A92C"/>
    <w:lvl w:ilvl="0" w:tplc="404C24B0">
      <w:start w:val="11"/>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56D1D"/>
    <w:multiLevelType w:val="hybridMultilevel"/>
    <w:tmpl w:val="AF302F32"/>
    <w:lvl w:ilvl="0" w:tplc="9022D66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105B46"/>
    <w:multiLevelType w:val="hybridMultilevel"/>
    <w:tmpl w:val="C2442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ED53EA"/>
    <w:multiLevelType w:val="hybridMultilevel"/>
    <w:tmpl w:val="DA06CA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BD0B7D"/>
    <w:multiLevelType w:val="hybridMultilevel"/>
    <w:tmpl w:val="0DDE3DE4"/>
    <w:lvl w:ilvl="0" w:tplc="B88C70E8">
      <w:start w:val="1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DB758C"/>
    <w:multiLevelType w:val="hybridMultilevel"/>
    <w:tmpl w:val="936AB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4D0795"/>
    <w:multiLevelType w:val="hybridMultilevel"/>
    <w:tmpl w:val="3C5C1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4D5246"/>
    <w:multiLevelType w:val="hybridMultilevel"/>
    <w:tmpl w:val="198695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FC0A63"/>
    <w:multiLevelType w:val="hybridMultilevel"/>
    <w:tmpl w:val="5388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E84A60"/>
    <w:multiLevelType w:val="hybridMultilevel"/>
    <w:tmpl w:val="3594C5C6"/>
    <w:lvl w:ilvl="0" w:tplc="1D384B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E44D18"/>
    <w:multiLevelType w:val="hybridMultilevel"/>
    <w:tmpl w:val="A0DA44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14"/>
  </w:num>
  <w:num w:numId="5">
    <w:abstractNumId w:val="4"/>
  </w:num>
  <w:num w:numId="6">
    <w:abstractNumId w:val="9"/>
  </w:num>
  <w:num w:numId="7">
    <w:abstractNumId w:val="5"/>
  </w:num>
  <w:num w:numId="8">
    <w:abstractNumId w:val="10"/>
  </w:num>
  <w:num w:numId="9">
    <w:abstractNumId w:val="3"/>
  </w:num>
  <w:num w:numId="10">
    <w:abstractNumId w:val="13"/>
  </w:num>
  <w:num w:numId="11">
    <w:abstractNumId w:val="1"/>
  </w:num>
  <w:num w:numId="12">
    <w:abstractNumId w:val="2"/>
  </w:num>
  <w:num w:numId="13">
    <w:abstractNumId w:val="15"/>
  </w:num>
  <w:num w:numId="14">
    <w:abstractNumId w:val="6"/>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561"/>
    <w:rsid w:val="00041E91"/>
    <w:rsid w:val="000606F3"/>
    <w:rsid w:val="00065C05"/>
    <w:rsid w:val="00071357"/>
    <w:rsid w:val="00075FE9"/>
    <w:rsid w:val="0008445B"/>
    <w:rsid w:val="00091559"/>
    <w:rsid w:val="000A23C9"/>
    <w:rsid w:val="000A44CF"/>
    <w:rsid w:val="000B03DF"/>
    <w:rsid w:val="000B1AFD"/>
    <w:rsid w:val="000C5078"/>
    <w:rsid w:val="000D29B9"/>
    <w:rsid w:val="000E22C5"/>
    <w:rsid w:val="000E2F58"/>
    <w:rsid w:val="000F0977"/>
    <w:rsid w:val="000F2599"/>
    <w:rsid w:val="000F698D"/>
    <w:rsid w:val="00100D64"/>
    <w:rsid w:val="0010192E"/>
    <w:rsid w:val="00106283"/>
    <w:rsid w:val="001212FA"/>
    <w:rsid w:val="00124FC8"/>
    <w:rsid w:val="001260F7"/>
    <w:rsid w:val="0012618D"/>
    <w:rsid w:val="00133333"/>
    <w:rsid w:val="00137210"/>
    <w:rsid w:val="00160C8A"/>
    <w:rsid w:val="00164F61"/>
    <w:rsid w:val="001732B4"/>
    <w:rsid w:val="00186468"/>
    <w:rsid w:val="00191E72"/>
    <w:rsid w:val="001A12CE"/>
    <w:rsid w:val="001A768A"/>
    <w:rsid w:val="001B7F35"/>
    <w:rsid w:val="001D2512"/>
    <w:rsid w:val="001D5754"/>
    <w:rsid w:val="001E1D76"/>
    <w:rsid w:val="001E4F28"/>
    <w:rsid w:val="001E5327"/>
    <w:rsid w:val="001E7CB5"/>
    <w:rsid w:val="00210433"/>
    <w:rsid w:val="00210969"/>
    <w:rsid w:val="00215ABD"/>
    <w:rsid w:val="002163B5"/>
    <w:rsid w:val="00237722"/>
    <w:rsid w:val="00242A9D"/>
    <w:rsid w:val="0029648B"/>
    <w:rsid w:val="002C1F17"/>
    <w:rsid w:val="002D103A"/>
    <w:rsid w:val="002F6D3F"/>
    <w:rsid w:val="00304AAE"/>
    <w:rsid w:val="003067B9"/>
    <w:rsid w:val="00316BD5"/>
    <w:rsid w:val="003205FA"/>
    <w:rsid w:val="00326144"/>
    <w:rsid w:val="00340C26"/>
    <w:rsid w:val="00344CC5"/>
    <w:rsid w:val="00345596"/>
    <w:rsid w:val="00345F00"/>
    <w:rsid w:val="0035712E"/>
    <w:rsid w:val="0035774C"/>
    <w:rsid w:val="00375472"/>
    <w:rsid w:val="003820EB"/>
    <w:rsid w:val="003A01CE"/>
    <w:rsid w:val="003B0F45"/>
    <w:rsid w:val="003B3893"/>
    <w:rsid w:val="003B3A0A"/>
    <w:rsid w:val="003E422E"/>
    <w:rsid w:val="004002E0"/>
    <w:rsid w:val="004025F1"/>
    <w:rsid w:val="00407676"/>
    <w:rsid w:val="00407FDC"/>
    <w:rsid w:val="00430F6B"/>
    <w:rsid w:val="0043442C"/>
    <w:rsid w:val="00434B57"/>
    <w:rsid w:val="00452D55"/>
    <w:rsid w:val="0046032A"/>
    <w:rsid w:val="00472B9F"/>
    <w:rsid w:val="00473E43"/>
    <w:rsid w:val="004764C5"/>
    <w:rsid w:val="004819D3"/>
    <w:rsid w:val="00496429"/>
    <w:rsid w:val="004A2D9A"/>
    <w:rsid w:val="004A450C"/>
    <w:rsid w:val="004B64AC"/>
    <w:rsid w:val="004F64F8"/>
    <w:rsid w:val="00500D34"/>
    <w:rsid w:val="005058C8"/>
    <w:rsid w:val="00520C33"/>
    <w:rsid w:val="005233DA"/>
    <w:rsid w:val="005241E5"/>
    <w:rsid w:val="00550EF8"/>
    <w:rsid w:val="00562025"/>
    <w:rsid w:val="005758E7"/>
    <w:rsid w:val="00575D0B"/>
    <w:rsid w:val="00577824"/>
    <w:rsid w:val="005A2FEF"/>
    <w:rsid w:val="005B0021"/>
    <w:rsid w:val="005F45B7"/>
    <w:rsid w:val="0060276B"/>
    <w:rsid w:val="006033A3"/>
    <w:rsid w:val="00615766"/>
    <w:rsid w:val="00640BF9"/>
    <w:rsid w:val="00645F65"/>
    <w:rsid w:val="00661326"/>
    <w:rsid w:val="006A3B14"/>
    <w:rsid w:val="006B4225"/>
    <w:rsid w:val="006B6BF7"/>
    <w:rsid w:val="006C0A4F"/>
    <w:rsid w:val="006C1EA6"/>
    <w:rsid w:val="006E352F"/>
    <w:rsid w:val="00700EC1"/>
    <w:rsid w:val="00702271"/>
    <w:rsid w:val="0071383D"/>
    <w:rsid w:val="00714189"/>
    <w:rsid w:val="00720028"/>
    <w:rsid w:val="007315D2"/>
    <w:rsid w:val="00743CD7"/>
    <w:rsid w:val="00745FBC"/>
    <w:rsid w:val="0074642E"/>
    <w:rsid w:val="00756EE4"/>
    <w:rsid w:val="00763978"/>
    <w:rsid w:val="0078607C"/>
    <w:rsid w:val="007979DB"/>
    <w:rsid w:val="007A225A"/>
    <w:rsid w:val="007E002F"/>
    <w:rsid w:val="007E0B9D"/>
    <w:rsid w:val="007E1002"/>
    <w:rsid w:val="007F1EB7"/>
    <w:rsid w:val="007F7D95"/>
    <w:rsid w:val="0080599E"/>
    <w:rsid w:val="00816B34"/>
    <w:rsid w:val="008245DD"/>
    <w:rsid w:val="0083164F"/>
    <w:rsid w:val="008436B4"/>
    <w:rsid w:val="00843AAD"/>
    <w:rsid w:val="00857CA8"/>
    <w:rsid w:val="00866C1F"/>
    <w:rsid w:val="008722DF"/>
    <w:rsid w:val="008961CF"/>
    <w:rsid w:val="00896818"/>
    <w:rsid w:val="008A3E1F"/>
    <w:rsid w:val="008B3AE7"/>
    <w:rsid w:val="008C03B8"/>
    <w:rsid w:val="008D1C80"/>
    <w:rsid w:val="008D20BD"/>
    <w:rsid w:val="008E0277"/>
    <w:rsid w:val="00901A95"/>
    <w:rsid w:val="0090772B"/>
    <w:rsid w:val="00912255"/>
    <w:rsid w:val="009155CB"/>
    <w:rsid w:val="0093632B"/>
    <w:rsid w:val="00940AE7"/>
    <w:rsid w:val="0095029E"/>
    <w:rsid w:val="00952406"/>
    <w:rsid w:val="0095454F"/>
    <w:rsid w:val="00975965"/>
    <w:rsid w:val="00985557"/>
    <w:rsid w:val="00992909"/>
    <w:rsid w:val="00993A69"/>
    <w:rsid w:val="009A688B"/>
    <w:rsid w:val="009B6477"/>
    <w:rsid w:val="009C2480"/>
    <w:rsid w:val="009C5377"/>
    <w:rsid w:val="009D10D7"/>
    <w:rsid w:val="009D3D86"/>
    <w:rsid w:val="009D7814"/>
    <w:rsid w:val="00A00E50"/>
    <w:rsid w:val="00A03208"/>
    <w:rsid w:val="00A05C57"/>
    <w:rsid w:val="00A06868"/>
    <w:rsid w:val="00A168CA"/>
    <w:rsid w:val="00A30269"/>
    <w:rsid w:val="00A333EE"/>
    <w:rsid w:val="00A379C9"/>
    <w:rsid w:val="00A4291E"/>
    <w:rsid w:val="00A521E0"/>
    <w:rsid w:val="00A53D51"/>
    <w:rsid w:val="00A64D84"/>
    <w:rsid w:val="00A84626"/>
    <w:rsid w:val="00A9311B"/>
    <w:rsid w:val="00A957FC"/>
    <w:rsid w:val="00AA303F"/>
    <w:rsid w:val="00AC2C51"/>
    <w:rsid w:val="00AC7C86"/>
    <w:rsid w:val="00AD075B"/>
    <w:rsid w:val="00AE12F5"/>
    <w:rsid w:val="00B00942"/>
    <w:rsid w:val="00B0494F"/>
    <w:rsid w:val="00B14403"/>
    <w:rsid w:val="00B3206B"/>
    <w:rsid w:val="00B44E96"/>
    <w:rsid w:val="00B52FE4"/>
    <w:rsid w:val="00B543D8"/>
    <w:rsid w:val="00B54B6C"/>
    <w:rsid w:val="00B80BBF"/>
    <w:rsid w:val="00B816BF"/>
    <w:rsid w:val="00B83DA7"/>
    <w:rsid w:val="00B96BCA"/>
    <w:rsid w:val="00BA3E61"/>
    <w:rsid w:val="00BA7F59"/>
    <w:rsid w:val="00BE24EB"/>
    <w:rsid w:val="00BF2209"/>
    <w:rsid w:val="00C12470"/>
    <w:rsid w:val="00C1266E"/>
    <w:rsid w:val="00C12E89"/>
    <w:rsid w:val="00C20DC3"/>
    <w:rsid w:val="00C26680"/>
    <w:rsid w:val="00C31530"/>
    <w:rsid w:val="00C31C47"/>
    <w:rsid w:val="00C333A3"/>
    <w:rsid w:val="00C36760"/>
    <w:rsid w:val="00C45C63"/>
    <w:rsid w:val="00CA06C4"/>
    <w:rsid w:val="00CA5CA5"/>
    <w:rsid w:val="00CB1444"/>
    <w:rsid w:val="00CB4CB3"/>
    <w:rsid w:val="00CD42BF"/>
    <w:rsid w:val="00CE68D8"/>
    <w:rsid w:val="00CF06A2"/>
    <w:rsid w:val="00D005C4"/>
    <w:rsid w:val="00D0152A"/>
    <w:rsid w:val="00D17A4B"/>
    <w:rsid w:val="00D2520E"/>
    <w:rsid w:val="00D30EBC"/>
    <w:rsid w:val="00D43E03"/>
    <w:rsid w:val="00D444A8"/>
    <w:rsid w:val="00D447F8"/>
    <w:rsid w:val="00D7028B"/>
    <w:rsid w:val="00D73561"/>
    <w:rsid w:val="00D82EE5"/>
    <w:rsid w:val="00D83139"/>
    <w:rsid w:val="00DA0BAF"/>
    <w:rsid w:val="00DB1934"/>
    <w:rsid w:val="00DE0B66"/>
    <w:rsid w:val="00E14A30"/>
    <w:rsid w:val="00E157D1"/>
    <w:rsid w:val="00E33C5D"/>
    <w:rsid w:val="00E41A42"/>
    <w:rsid w:val="00E508D0"/>
    <w:rsid w:val="00E51ABD"/>
    <w:rsid w:val="00E55F1A"/>
    <w:rsid w:val="00E6587F"/>
    <w:rsid w:val="00E766D0"/>
    <w:rsid w:val="00E9074B"/>
    <w:rsid w:val="00E91E2A"/>
    <w:rsid w:val="00EA3D63"/>
    <w:rsid w:val="00EB1A76"/>
    <w:rsid w:val="00EE47C1"/>
    <w:rsid w:val="00F02CF5"/>
    <w:rsid w:val="00F21C93"/>
    <w:rsid w:val="00F55268"/>
    <w:rsid w:val="00F56B5F"/>
    <w:rsid w:val="00F60AD4"/>
    <w:rsid w:val="00F64461"/>
    <w:rsid w:val="00F6623C"/>
    <w:rsid w:val="00F76E9F"/>
    <w:rsid w:val="00F87208"/>
    <w:rsid w:val="00F962F2"/>
    <w:rsid w:val="00FA3D59"/>
    <w:rsid w:val="00FB058F"/>
    <w:rsid w:val="00FB07E6"/>
    <w:rsid w:val="00FC5C65"/>
    <w:rsid w:val="00FE2E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DCACB-EA25-46CA-82CF-276308EB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561"/>
    <w:pPr>
      <w:ind w:left="720"/>
      <w:contextualSpacing/>
    </w:pPr>
  </w:style>
  <w:style w:type="paragraph" w:customStyle="1" w:styleId="Normal15spacing">
    <w:name w:val="Normal 1.5 spacing"/>
    <w:basedOn w:val="Normal"/>
    <w:uiPriority w:val="99"/>
    <w:rsid w:val="00DA0BAF"/>
    <w:pPr>
      <w:spacing w:after="0" w:line="360" w:lineRule="auto"/>
    </w:pPr>
    <w:rPr>
      <w:rFonts w:ascii="Times New Roman" w:eastAsia="MS ??" w:hAnsi="Times New Roman" w:cs="Times New Roman"/>
      <w:sz w:val="24"/>
      <w:szCs w:val="20"/>
      <w:lang w:eastAsia="en-GB"/>
    </w:rPr>
  </w:style>
  <w:style w:type="paragraph" w:styleId="BalloonText">
    <w:name w:val="Balloon Text"/>
    <w:basedOn w:val="Normal"/>
    <w:link w:val="BalloonTextChar"/>
    <w:uiPriority w:val="99"/>
    <w:semiHidden/>
    <w:unhideWhenUsed/>
    <w:rsid w:val="00D83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139"/>
    <w:rPr>
      <w:rFonts w:ascii="Tahoma" w:hAnsi="Tahoma" w:cs="Tahoma"/>
      <w:sz w:val="16"/>
      <w:szCs w:val="16"/>
    </w:rPr>
  </w:style>
  <w:style w:type="paragraph" w:styleId="Header">
    <w:name w:val="header"/>
    <w:basedOn w:val="Normal"/>
    <w:link w:val="HeaderChar"/>
    <w:uiPriority w:val="99"/>
    <w:unhideWhenUsed/>
    <w:rsid w:val="002964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48B"/>
  </w:style>
  <w:style w:type="paragraph" w:styleId="Footer">
    <w:name w:val="footer"/>
    <w:basedOn w:val="Normal"/>
    <w:link w:val="FooterChar"/>
    <w:uiPriority w:val="99"/>
    <w:unhideWhenUsed/>
    <w:rsid w:val="00296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48B"/>
  </w:style>
  <w:style w:type="paragraph" w:styleId="NormalWeb">
    <w:name w:val="Normal (Web)"/>
    <w:basedOn w:val="Normal"/>
    <w:uiPriority w:val="99"/>
    <w:unhideWhenUsed/>
    <w:rsid w:val="005233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10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407246">
      <w:bodyDiv w:val="1"/>
      <w:marLeft w:val="0"/>
      <w:marRight w:val="0"/>
      <w:marTop w:val="0"/>
      <w:marBottom w:val="0"/>
      <w:divBdr>
        <w:top w:val="none" w:sz="0" w:space="0" w:color="auto"/>
        <w:left w:val="none" w:sz="0" w:space="0" w:color="auto"/>
        <w:bottom w:val="none" w:sz="0" w:space="0" w:color="auto"/>
        <w:right w:val="none" w:sz="0" w:space="0" w:color="auto"/>
      </w:divBdr>
    </w:div>
    <w:div w:id="205195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nk.springer.com/article/10.1007/s10803-016-2721-9/fulltex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E6D9C-FD96-4ADD-A4A5-0416D64A5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7154</Words>
  <Characters>40784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47843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Young L.</cp:lastModifiedBy>
  <cp:revision>2</cp:revision>
  <dcterms:created xsi:type="dcterms:W3CDTF">2016-10-19T12:26:00Z</dcterms:created>
  <dcterms:modified xsi:type="dcterms:W3CDTF">2016-10-19T12:26:00Z</dcterms:modified>
</cp:coreProperties>
</file>